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22" w:rsidRDefault="00396822" w:rsidP="00396822">
      <w:pPr>
        <w:pStyle w:val="Brezrazmikov"/>
      </w:pPr>
      <w:r>
        <w:t xml:space="preserve">Po ulicah Kranja, na petek po Dnevu državnosti 2020, ob 6. uri zjutraj, so hodili oziroma se vozili: upokojenci, zaposlenci v podjetjih, pohodniki … Gostilniških gostov, nakupovalcev … ob tej uri še ni bilo. </w:t>
      </w:r>
      <w:r w:rsidRPr="00396822">
        <w:rPr>
          <w:highlight w:val="yellow"/>
        </w:rPr>
        <w:t>Iz Prešernovega gledališča sem se odpravil v smeri železniške postaje. Ko sem prišel v bližino reke Save, sem zavil proti jugovzhodu. Ob prometni cesti sem hodil do razcepa</w:t>
      </w:r>
      <w:r w:rsidRPr="00396822">
        <w:t xml:space="preserve">, kjer je lep pogled na konglomeratno sotesko reke Kokre, kjer lahko občudujemo krajši, širok, poln vode, </w:t>
      </w:r>
      <w:proofErr w:type="spellStart"/>
      <w:r w:rsidRPr="00396822">
        <w:t>penjajoč</w:t>
      </w:r>
      <w:proofErr w:type="spellEnd"/>
      <w:r w:rsidRPr="00396822">
        <w:t xml:space="preserve"> in žuboreč slap. Na levem bregu reke lahko na vrhu opazimo kovinski objekt, ki štrli iz brežine. Le-ta omogoča obiskovalcem, da stopinjo nanj in si ogledajo bližnjo in daljno okolico.</w:t>
      </w:r>
    </w:p>
    <w:p w:rsidR="00396822" w:rsidRDefault="002E2B65" w:rsidP="00396822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</wp:posOffset>
                </wp:positionV>
                <wp:extent cx="2905125" cy="685800"/>
                <wp:effectExtent l="0" t="0" r="9525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B65" w:rsidRDefault="002E2B65">
                            <w:r>
                              <w:t>SLIKE SHRANITE V VAŠO MAPO (Shrani sliko kot) -&gt; V VAŠI MAPI NAREDITE NOVO MAPO (slike-pohod) -&gt; Slike imenujte 1 -2 -&gt;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250.9pt;margin-top:1.65pt;width:22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" fillcolor="white [3201]" stroked="f" strokeweight=".5pt">
                <v:textbox>
                  <w:txbxContent>
                    <w:p w:rsidR="002E2B65" w:rsidRDefault="002E2B65">
                      <w:r>
                        <w:t>SLIKE SHRANITE V VAŠO MAPO (Shrani sliko kot) -&gt; V VAŠI MAPI NAREDITE NOVO MAPO (slike-pohod) -&gt; Slike imenujte 1 -2 -&gt;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3AF632">
            <wp:simplePos x="0" y="0"/>
            <wp:positionH relativeFrom="margin">
              <wp:posOffset>2228850</wp:posOffset>
            </wp:positionH>
            <wp:positionV relativeFrom="paragraph">
              <wp:posOffset>11430</wp:posOffset>
            </wp:positionV>
            <wp:extent cx="800100" cy="660159"/>
            <wp:effectExtent l="0" t="0" r="0" b="698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</w:p>
    <w:p w:rsidR="002E2B65" w:rsidRDefault="002E2B65" w:rsidP="00396822">
      <w:pPr>
        <w:pStyle w:val="Brezrazmikov"/>
        <w:rPr>
          <w:highlight w:val="yellow"/>
        </w:rPr>
      </w:pPr>
    </w:p>
    <w:p w:rsidR="00396822" w:rsidRDefault="00396822" w:rsidP="00396822">
      <w:pPr>
        <w:pStyle w:val="Brezrazmikov"/>
      </w:pPr>
      <w:r w:rsidRPr="00396822">
        <w:rPr>
          <w:highlight w:val="yellow"/>
        </w:rPr>
        <w:t>Pot sem nadaljeval proti strugi reke Save</w:t>
      </w:r>
      <w:r>
        <w:t xml:space="preserve">, v katero se malo višje izlije prej omenjena Kokra. </w:t>
      </w:r>
      <w:r w:rsidRPr="00396822">
        <w:rPr>
          <w:highlight w:val="yellow"/>
        </w:rPr>
        <w:t>Hodil sem po asfaltu</w:t>
      </w:r>
      <w:r>
        <w:t>. Na levi strani me je obdajal breg, poraščen z listnatim gozdom, na desni strani so bili poslovni objekti, v katerih se dogaja bodisi industrijska proizvodnja ali storitvena dejavnost.</w:t>
      </w:r>
      <w:bookmarkStart w:id="0" w:name="_GoBack"/>
      <w:bookmarkEnd w:id="0"/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  <w:r w:rsidRPr="00396822">
        <w:rPr>
          <w:highlight w:val="yellow"/>
        </w:rPr>
        <w:t>Savo sem prečil čez ozek most</w:t>
      </w:r>
      <w:r>
        <w:t xml:space="preserve">, po katerem vozijo tudi avtomobili. Na mostu se ne moreta srečati dva avtomobila. Težko tudi </w:t>
      </w:r>
      <w:proofErr w:type="spellStart"/>
      <w:r>
        <w:t>pešeč</w:t>
      </w:r>
      <w:proofErr w:type="spellEnd"/>
      <w:r>
        <w:t xml:space="preserve"> in avto. Običajno avto počaka na enem koncu, če na njem vidi pešca.</w:t>
      </w: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  <w:r w:rsidRPr="00396822">
        <w:rPr>
          <w:highlight w:val="yellow"/>
        </w:rPr>
        <w:t>Pot sem nadaljeval proti Drulovki</w:t>
      </w:r>
      <w:r>
        <w:t>. Hodil sem po desnem bregu Save, pri čemer je bila reka oddaljena nekaj sto metrov. Ta prostor so zopet izkoristila različna podjetja za svoje delovanje: Dinos, Komunala Kranj, Davidov hram …</w:t>
      </w:r>
      <w:r w:rsidR="002E2B65">
        <w:t>–</w:t>
      </w: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  <w:r w:rsidRPr="00396822">
        <w:rPr>
          <w:highlight w:val="yellow"/>
        </w:rPr>
        <w:t>Ko sem se začel vzpenjati, sem se približeval naselju Drulovka</w:t>
      </w:r>
      <w:r>
        <w:t xml:space="preserve">. Tu začne Sava teči po soteski. </w:t>
      </w:r>
      <w:r w:rsidRPr="00396822">
        <w:rPr>
          <w:highlight w:val="yellow"/>
        </w:rPr>
        <w:t xml:space="preserve">Na Drulovki sem zavil na učno pot: </w:t>
      </w:r>
      <w:proofErr w:type="spellStart"/>
      <w:r w:rsidRPr="00396822">
        <w:rPr>
          <w:highlight w:val="yellow"/>
        </w:rPr>
        <w:t>Jeprški</w:t>
      </w:r>
      <w:proofErr w:type="spellEnd"/>
      <w:r w:rsidRPr="00396822">
        <w:rPr>
          <w:highlight w:val="yellow"/>
        </w:rPr>
        <w:t xml:space="preserve"> učitelj</w:t>
      </w:r>
      <w:r>
        <w:t>. Pot je urejena tik nad sotesko. Pod njo so strme pečine. Ob poti imamo postavljene panoje, ki opisujejo rastlinstvo, arheološko najdišče, literarno zgodovinarko Marja Boršnik … Nameščena so tudi posebna, okrogla, lesena sedišča. Infrastruktura učne poti se lepo vklaplja v okolje.</w:t>
      </w: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</w:p>
    <w:p w:rsidR="00396822" w:rsidRDefault="00396822" w:rsidP="00396822">
      <w:pPr>
        <w:pStyle w:val="Brezrazmikov"/>
      </w:pPr>
      <w:r w:rsidRPr="00396822">
        <w:rPr>
          <w:highlight w:val="yellow"/>
        </w:rPr>
        <w:t>Na Bregu ob Savi sem prečil regionalno cesto: Kranj-Medvode in stopil na Sorško polje</w:t>
      </w:r>
      <w:r>
        <w:t xml:space="preserve">. Začelo se je </w:t>
      </w:r>
      <w:proofErr w:type="spellStart"/>
      <w:r>
        <w:t>cikcakanje</w:t>
      </w:r>
      <w:proofErr w:type="spellEnd"/>
      <w:r>
        <w:t xml:space="preserve"> v smeri Podreče. Najprej sem hodil po makadamskih kolovozih, ki so me dokaj tekoče pripeljali do lokalne ceste: Jama-Meja. Po tej cesti sem se odpravil v smeri zaselka Meja, ki leži ob regionalni cesti: Kranj-Medvode. Po kakšnih pol ure hoje, sem zavil na gozdni kolovoz, ki je potekal v smeri jugovzhoda. Na začetku sem se prebijal po zaraščenem kolovozu, ki se je kasneje spremenil v nezaraščenega. Spremenil je tudi smer. Zavil je proti vzhodu, v smeri med Jamo in </w:t>
      </w:r>
      <w:proofErr w:type="spellStart"/>
      <w:r>
        <w:t>Mavčičem</w:t>
      </w:r>
      <w:proofErr w:type="spellEnd"/>
      <w:r>
        <w:t>.</w:t>
      </w:r>
    </w:p>
    <w:p w:rsidR="004A0CA7" w:rsidRDefault="004A3A72" w:rsidP="00396822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173990</wp:posOffset>
                </wp:positionV>
                <wp:extent cx="2000250" cy="476250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3A72" w:rsidRDefault="004A3A72">
                            <w:r>
                              <w:t>KAKO NAPIŠEMO TEKST NA PODLAGI ZAPISA IZ BLOGA!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220.15pt;margin-top:13.7pt;width:157.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" fillcolor="white [3201]" stroked="f" strokeweight=".5pt">
                <v:textbox>
                  <w:txbxContent>
                    <w:p w:rsidR="004A3A72" w:rsidRDefault="004A3A72">
                      <w:r>
                        <w:t>KAKO NAPIŠEMO TEKST NA PODLAGI ZAPISA IZ BLOGA!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107315</wp:posOffset>
                </wp:positionV>
                <wp:extent cx="0" cy="676275"/>
                <wp:effectExtent l="76200" t="0" r="95250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2D4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08.15pt;margin-top:8.45pt;width:0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0664A8">
        <w:rPr>
          <w:noProof/>
        </w:rPr>
        <w:drawing>
          <wp:anchor distT="0" distB="0" distL="114300" distR="114300" simplePos="0" relativeHeight="251658240" behindDoc="0" locked="0" layoutInCell="1" allowOverlap="1" wp14:anchorId="62C0BE5E">
            <wp:simplePos x="0" y="0"/>
            <wp:positionH relativeFrom="margin">
              <wp:posOffset>1338580</wp:posOffset>
            </wp:positionH>
            <wp:positionV relativeFrom="paragraph">
              <wp:posOffset>859790</wp:posOffset>
            </wp:positionV>
            <wp:extent cx="3067050" cy="208597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7" t="12987" r="6649" b="15908"/>
                    <a:stretch/>
                  </pic:blipFill>
                  <pic:spPr bwMode="auto">
                    <a:xfrm>
                      <a:off x="0" y="0"/>
                      <a:ext cx="306705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0CA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2"/>
    <w:rsid w:val="000664A8"/>
    <w:rsid w:val="002E2B65"/>
    <w:rsid w:val="00390FC6"/>
    <w:rsid w:val="00396822"/>
    <w:rsid w:val="004A0CA7"/>
    <w:rsid w:val="004A3A72"/>
    <w:rsid w:val="007E3BDF"/>
    <w:rsid w:val="0082039B"/>
    <w:rsid w:val="00A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AFB4"/>
  <w15:chartTrackingRefBased/>
  <w15:docId w15:val="{894B207F-6905-43FF-909C-655B770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6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3</cp:revision>
  <dcterms:created xsi:type="dcterms:W3CDTF">2021-12-14T07:20:00Z</dcterms:created>
  <dcterms:modified xsi:type="dcterms:W3CDTF">2021-12-14T09:10:00Z</dcterms:modified>
</cp:coreProperties>
</file>