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450768" w14:textId="031294C8" w:rsidR="003B2316" w:rsidRPr="009C76D7" w:rsidRDefault="00AE273C" w:rsidP="00377E3D">
      <w:pPr>
        <w:pStyle w:val="Brezrazmikov"/>
        <w:jc w:val="center"/>
        <w:rPr>
          <w:rFonts w:cs="Calibri"/>
          <w:b w:val="0"/>
        </w:rPr>
      </w:pPr>
      <w:bookmarkStart w:id="0" w:name="_Hlk96325355"/>
      <w:bookmarkEnd w:id="0"/>
      <w:r>
        <w:rPr>
          <w:noProof/>
        </w:rPr>
        <w:drawing>
          <wp:anchor distT="0" distB="0" distL="114300" distR="114300" simplePos="0" relativeHeight="251658240" behindDoc="1" locked="0" layoutInCell="1" allowOverlap="1" wp14:anchorId="5F24753E" wp14:editId="7443CF36">
            <wp:simplePos x="0" y="0"/>
            <wp:positionH relativeFrom="column">
              <wp:posOffset>1938655</wp:posOffset>
            </wp:positionH>
            <wp:positionV relativeFrom="paragraph">
              <wp:posOffset>-4445</wp:posOffset>
            </wp:positionV>
            <wp:extent cx="1885950" cy="1125893"/>
            <wp:effectExtent l="0" t="0" r="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85950" cy="1125893"/>
                    </a:xfrm>
                    <a:prstGeom prst="rect">
                      <a:avLst/>
                    </a:prstGeom>
                    <a:noFill/>
                    <a:ln>
                      <a:noFill/>
                    </a:ln>
                  </pic:spPr>
                </pic:pic>
              </a:graphicData>
            </a:graphic>
          </wp:anchor>
        </w:drawing>
      </w:r>
    </w:p>
    <w:p w14:paraId="0A39D084" w14:textId="77777777" w:rsidR="003B2316" w:rsidRPr="009C76D7" w:rsidRDefault="003B2316" w:rsidP="00377E3D">
      <w:pPr>
        <w:pStyle w:val="Brezrazmikov"/>
        <w:jc w:val="center"/>
        <w:rPr>
          <w:rFonts w:cs="Calibri"/>
          <w:b w:val="0"/>
        </w:rPr>
      </w:pPr>
    </w:p>
    <w:p w14:paraId="6701001D" w14:textId="77777777" w:rsidR="003B2316" w:rsidRPr="009C76D7" w:rsidRDefault="003B2316" w:rsidP="00377E3D">
      <w:pPr>
        <w:pStyle w:val="Brezrazmikov"/>
        <w:jc w:val="center"/>
        <w:rPr>
          <w:rFonts w:cs="Calibri"/>
          <w:b w:val="0"/>
        </w:rPr>
      </w:pPr>
    </w:p>
    <w:p w14:paraId="2C6E5728" w14:textId="77777777" w:rsidR="00377E3D" w:rsidRPr="009C76D7" w:rsidRDefault="00377E3D" w:rsidP="00C00C0A">
      <w:pPr>
        <w:pStyle w:val="Brezrazmikov"/>
        <w:rPr>
          <w:rFonts w:cs="Calibri"/>
          <w:b w:val="0"/>
        </w:rPr>
      </w:pPr>
    </w:p>
    <w:p w14:paraId="2012630A" w14:textId="77777777" w:rsidR="00377E3D" w:rsidRPr="009C76D7" w:rsidRDefault="00377E3D" w:rsidP="00C00C0A">
      <w:pPr>
        <w:pStyle w:val="Brezrazmikov"/>
        <w:rPr>
          <w:rFonts w:cs="Calibri"/>
          <w:b w:val="0"/>
        </w:rPr>
      </w:pPr>
    </w:p>
    <w:p w14:paraId="7C6E3160" w14:textId="77777777" w:rsidR="00377E3D" w:rsidRPr="009C76D7" w:rsidRDefault="00377E3D" w:rsidP="00C00C0A">
      <w:pPr>
        <w:pStyle w:val="Brezrazmikov"/>
        <w:rPr>
          <w:rFonts w:cs="Calibri"/>
          <w:b w:val="0"/>
        </w:rPr>
      </w:pPr>
    </w:p>
    <w:p w14:paraId="2A69194D" w14:textId="77777777" w:rsidR="00377E3D" w:rsidRPr="009C76D7" w:rsidRDefault="00377E3D" w:rsidP="00C00C0A">
      <w:pPr>
        <w:pStyle w:val="Brezrazmikov"/>
        <w:rPr>
          <w:rFonts w:cs="Calibri"/>
          <w:b w:val="0"/>
        </w:rPr>
      </w:pPr>
    </w:p>
    <w:p w14:paraId="6BEDF83D" w14:textId="547FBFB0" w:rsidR="00377E3D" w:rsidRDefault="00377E3D" w:rsidP="00C00C0A">
      <w:pPr>
        <w:pStyle w:val="Brezrazmikov"/>
        <w:rPr>
          <w:rFonts w:cs="Calibri"/>
          <w:b w:val="0"/>
        </w:rPr>
      </w:pPr>
    </w:p>
    <w:p w14:paraId="43E9A252" w14:textId="75050664" w:rsidR="000A287F" w:rsidRDefault="000A287F" w:rsidP="00C00C0A">
      <w:pPr>
        <w:pStyle w:val="Brezrazmikov"/>
        <w:rPr>
          <w:rFonts w:cs="Calibri"/>
          <w:b w:val="0"/>
        </w:rPr>
      </w:pPr>
    </w:p>
    <w:p w14:paraId="5CD32C07" w14:textId="2C4CF291" w:rsidR="000A287F" w:rsidRDefault="000A287F" w:rsidP="00C00C0A">
      <w:pPr>
        <w:pStyle w:val="Brezrazmikov"/>
        <w:rPr>
          <w:rFonts w:cs="Calibri"/>
          <w:b w:val="0"/>
        </w:rPr>
      </w:pPr>
    </w:p>
    <w:p w14:paraId="1F027F57" w14:textId="3DDBFE34" w:rsidR="000A287F" w:rsidRDefault="000A287F" w:rsidP="00C00C0A">
      <w:pPr>
        <w:pStyle w:val="Brezrazmikov"/>
        <w:rPr>
          <w:rFonts w:cs="Calibri"/>
          <w:b w:val="0"/>
        </w:rPr>
      </w:pPr>
    </w:p>
    <w:p w14:paraId="3BB3E350" w14:textId="77777777" w:rsidR="000A287F" w:rsidRPr="009C76D7" w:rsidRDefault="000A287F" w:rsidP="00C00C0A">
      <w:pPr>
        <w:pStyle w:val="Brezrazmikov"/>
        <w:rPr>
          <w:rFonts w:cs="Calibri"/>
          <w:b w:val="0"/>
        </w:rPr>
      </w:pPr>
    </w:p>
    <w:p w14:paraId="514F0E26" w14:textId="77777777" w:rsidR="003B2316" w:rsidRPr="009C76D7" w:rsidRDefault="003B2316" w:rsidP="00C00C0A">
      <w:pPr>
        <w:pStyle w:val="Brezrazmikov"/>
        <w:rPr>
          <w:rFonts w:cs="Calibri"/>
          <w:b w:val="0"/>
        </w:rPr>
      </w:pPr>
    </w:p>
    <w:p w14:paraId="5A75AB62" w14:textId="77777777" w:rsidR="003B2316" w:rsidRPr="009C76D7" w:rsidRDefault="003B2316" w:rsidP="00C00C0A">
      <w:pPr>
        <w:pStyle w:val="Brezrazmikov"/>
        <w:rPr>
          <w:rFonts w:cs="Calibri"/>
          <w:b w:val="0"/>
        </w:rPr>
      </w:pPr>
    </w:p>
    <w:p w14:paraId="6F3CC3B6" w14:textId="77777777" w:rsidR="003B2316" w:rsidRPr="009C76D7" w:rsidRDefault="003B2316" w:rsidP="00C00C0A">
      <w:pPr>
        <w:pStyle w:val="Brezrazmikov"/>
        <w:rPr>
          <w:rFonts w:cs="Calibri"/>
          <w:b w:val="0"/>
        </w:rPr>
      </w:pPr>
    </w:p>
    <w:p w14:paraId="007E580D" w14:textId="77777777" w:rsidR="00377E3D" w:rsidRPr="009C76D7" w:rsidRDefault="00377E3D" w:rsidP="00C00C0A">
      <w:pPr>
        <w:pStyle w:val="Brezrazmikov"/>
        <w:rPr>
          <w:rFonts w:cs="Calibri"/>
          <w:b w:val="0"/>
        </w:rPr>
      </w:pPr>
    </w:p>
    <w:p w14:paraId="0A04A3F9" w14:textId="1BD6D2F8" w:rsidR="00377E3D" w:rsidRDefault="00377E3D" w:rsidP="00C00C0A">
      <w:pPr>
        <w:pStyle w:val="Brezrazmikov"/>
        <w:rPr>
          <w:rFonts w:cs="Calibri"/>
          <w:b w:val="0"/>
        </w:rPr>
      </w:pPr>
    </w:p>
    <w:p w14:paraId="1B683DC0" w14:textId="77777777" w:rsidR="000A287F" w:rsidRPr="009C76D7" w:rsidRDefault="000A287F" w:rsidP="00C00C0A">
      <w:pPr>
        <w:pStyle w:val="Brezrazmikov"/>
        <w:rPr>
          <w:rFonts w:cs="Calibri"/>
          <w:b w:val="0"/>
        </w:rPr>
      </w:pPr>
    </w:p>
    <w:p w14:paraId="59E3ADB9" w14:textId="0E8C6CF3" w:rsidR="00BA3676" w:rsidRDefault="00BA3676" w:rsidP="00C00C0A">
      <w:pPr>
        <w:pStyle w:val="Brezrazmikov"/>
        <w:rPr>
          <w:rFonts w:cs="Calibri"/>
          <w:b w:val="0"/>
        </w:rPr>
      </w:pPr>
    </w:p>
    <w:p w14:paraId="3C3C587B" w14:textId="77777777" w:rsidR="00BA3676" w:rsidRPr="00A77BF2" w:rsidRDefault="00BA3676" w:rsidP="00C00C0A">
      <w:pPr>
        <w:pStyle w:val="Brezrazmikov"/>
        <w:rPr>
          <w:rFonts w:cs="Calibri"/>
          <w:b w:val="0"/>
        </w:rPr>
      </w:pPr>
    </w:p>
    <w:p w14:paraId="1744409D" w14:textId="477756F8" w:rsidR="00BA3676" w:rsidRPr="00A77BF2" w:rsidRDefault="00AE273C" w:rsidP="00BA3676">
      <w:pPr>
        <w:pStyle w:val="Brezrazmikov"/>
        <w:jc w:val="center"/>
        <w:rPr>
          <w:rFonts w:cs="Calibri"/>
          <w:b w:val="0"/>
          <w:sz w:val="52"/>
          <w:szCs w:val="52"/>
        </w:rPr>
      </w:pPr>
      <w:r>
        <w:rPr>
          <w:rFonts w:cs="Calibri"/>
          <w:b w:val="0"/>
          <w:sz w:val="52"/>
          <w:szCs w:val="52"/>
        </w:rPr>
        <w:t>Raziskovalna naloga</w:t>
      </w:r>
    </w:p>
    <w:p w14:paraId="00842C23" w14:textId="77777777" w:rsidR="00377E3D" w:rsidRPr="00BA3676" w:rsidRDefault="00377E3D" w:rsidP="00C00C0A">
      <w:pPr>
        <w:pStyle w:val="Brezrazmikov"/>
        <w:rPr>
          <w:rFonts w:cs="Calibri"/>
          <w:b w:val="0"/>
          <w:sz w:val="24"/>
          <w:szCs w:val="24"/>
        </w:rPr>
      </w:pPr>
    </w:p>
    <w:p w14:paraId="6CD5A7CE" w14:textId="38123AB9" w:rsidR="00377E3D" w:rsidRPr="00A77BF2" w:rsidRDefault="0055543B" w:rsidP="00BA3676">
      <w:pPr>
        <w:pStyle w:val="Brezrazmikov"/>
        <w:jc w:val="center"/>
        <w:rPr>
          <w:rFonts w:cs="Calibri"/>
          <w:b w:val="0"/>
          <w:sz w:val="52"/>
          <w:szCs w:val="52"/>
        </w:rPr>
      </w:pPr>
      <w:r>
        <w:rPr>
          <w:rFonts w:cs="Calibri"/>
          <w:b w:val="0"/>
          <w:sz w:val="52"/>
          <w:szCs w:val="52"/>
        </w:rPr>
        <w:t>Z</w:t>
      </w:r>
      <w:r w:rsidR="007D43E7">
        <w:rPr>
          <w:rFonts w:cs="Calibri"/>
          <w:b w:val="0"/>
          <w:sz w:val="52"/>
          <w:szCs w:val="52"/>
        </w:rPr>
        <w:t>načilnosti naravnih kopališč ob Pisateljski pešpoti po Sloveniji (PPPS)</w:t>
      </w:r>
    </w:p>
    <w:p w14:paraId="5B937BCD" w14:textId="36D9C471" w:rsidR="00803AE5" w:rsidRDefault="00803AE5" w:rsidP="00C00C0A">
      <w:pPr>
        <w:pStyle w:val="Brezrazmikov"/>
        <w:rPr>
          <w:rFonts w:cs="Calibri"/>
          <w:b w:val="0"/>
        </w:rPr>
      </w:pPr>
    </w:p>
    <w:p w14:paraId="1DC7A12A" w14:textId="75BF77BE" w:rsidR="00377E3D" w:rsidRPr="004938CF" w:rsidRDefault="004938CF" w:rsidP="004938CF">
      <w:pPr>
        <w:pStyle w:val="Brezrazmikov"/>
        <w:jc w:val="center"/>
        <w:rPr>
          <w:rFonts w:cs="Calibri"/>
          <w:b w:val="0"/>
          <w:sz w:val="28"/>
          <w:szCs w:val="28"/>
        </w:rPr>
      </w:pPr>
      <w:r w:rsidRPr="004938CF">
        <w:rPr>
          <w:rFonts w:cs="Calibri"/>
          <w:b w:val="0"/>
          <w:sz w:val="28"/>
          <w:szCs w:val="28"/>
        </w:rPr>
        <w:t>Raziskovalna področje: Ekonomija in turizem</w:t>
      </w:r>
    </w:p>
    <w:p w14:paraId="3FBE1F45" w14:textId="7FFBB0ED" w:rsidR="00A77BF2" w:rsidRDefault="00A77BF2" w:rsidP="00C00C0A">
      <w:pPr>
        <w:pStyle w:val="Brezrazmikov"/>
        <w:rPr>
          <w:rFonts w:cs="Calibri"/>
          <w:b w:val="0"/>
        </w:rPr>
      </w:pPr>
    </w:p>
    <w:p w14:paraId="276EF9D8" w14:textId="6773AC42" w:rsidR="00BA3676" w:rsidRDefault="00BA3676" w:rsidP="00C00C0A">
      <w:pPr>
        <w:pStyle w:val="Brezrazmikov"/>
        <w:rPr>
          <w:rFonts w:cs="Calibri"/>
          <w:b w:val="0"/>
        </w:rPr>
      </w:pPr>
    </w:p>
    <w:p w14:paraId="5BA4432E" w14:textId="77777777" w:rsidR="00BA3676" w:rsidRDefault="00BA3676" w:rsidP="00C00C0A">
      <w:pPr>
        <w:pStyle w:val="Brezrazmikov"/>
        <w:rPr>
          <w:rFonts w:cs="Calibri"/>
          <w:b w:val="0"/>
        </w:rPr>
      </w:pPr>
    </w:p>
    <w:p w14:paraId="6C52EF0E" w14:textId="1EA6598F" w:rsidR="00A77BF2" w:rsidRDefault="00A77BF2" w:rsidP="00C00C0A">
      <w:pPr>
        <w:pStyle w:val="Brezrazmikov"/>
        <w:rPr>
          <w:rFonts w:cs="Calibri"/>
          <w:b w:val="0"/>
        </w:rPr>
      </w:pPr>
    </w:p>
    <w:p w14:paraId="6EC69525" w14:textId="77777777" w:rsidR="004938CF" w:rsidRDefault="004938CF" w:rsidP="00C00C0A">
      <w:pPr>
        <w:pStyle w:val="Brezrazmikov"/>
        <w:rPr>
          <w:rFonts w:cs="Calibri"/>
          <w:b w:val="0"/>
        </w:rPr>
      </w:pPr>
    </w:p>
    <w:p w14:paraId="4608A28F" w14:textId="7F244668" w:rsidR="00A77BF2" w:rsidRDefault="00A77BF2" w:rsidP="00C00C0A">
      <w:pPr>
        <w:pStyle w:val="Brezrazmikov"/>
        <w:rPr>
          <w:rFonts w:cs="Calibri"/>
          <w:b w:val="0"/>
        </w:rPr>
      </w:pPr>
    </w:p>
    <w:p w14:paraId="2DADF586" w14:textId="05B0E555" w:rsidR="000A287F" w:rsidRDefault="000A287F" w:rsidP="00C00C0A">
      <w:pPr>
        <w:pStyle w:val="Brezrazmikov"/>
        <w:rPr>
          <w:rFonts w:cs="Calibri"/>
          <w:b w:val="0"/>
        </w:rPr>
      </w:pPr>
    </w:p>
    <w:p w14:paraId="6E5AA493" w14:textId="77777777" w:rsidR="000A287F" w:rsidRDefault="000A287F" w:rsidP="00C00C0A">
      <w:pPr>
        <w:pStyle w:val="Brezrazmikov"/>
        <w:rPr>
          <w:rFonts w:cs="Calibri"/>
          <w:b w:val="0"/>
        </w:rPr>
      </w:pPr>
    </w:p>
    <w:p w14:paraId="4A22162E" w14:textId="77777777" w:rsidR="00A77BF2" w:rsidRPr="009C76D7" w:rsidRDefault="00A77BF2" w:rsidP="00C00C0A">
      <w:pPr>
        <w:pStyle w:val="Brezrazmikov"/>
        <w:rPr>
          <w:rFonts w:cs="Calibri"/>
          <w:b w:val="0"/>
        </w:rPr>
      </w:pPr>
    </w:p>
    <w:p w14:paraId="25D952E9" w14:textId="77777777" w:rsidR="00377E3D" w:rsidRPr="00BA3676" w:rsidRDefault="00377E3D" w:rsidP="00C00C0A">
      <w:pPr>
        <w:pStyle w:val="Brezrazmikov"/>
        <w:rPr>
          <w:rFonts w:cs="Calibri"/>
          <w:b w:val="0"/>
          <w:sz w:val="24"/>
          <w:szCs w:val="24"/>
        </w:rPr>
      </w:pPr>
    </w:p>
    <w:p w14:paraId="1D4E84EF" w14:textId="77777777" w:rsidR="00377E3D" w:rsidRPr="009C76D7" w:rsidRDefault="00377E3D" w:rsidP="00C00C0A">
      <w:pPr>
        <w:pStyle w:val="Brezrazmikov"/>
        <w:rPr>
          <w:rFonts w:cs="Calibri"/>
          <w:b w:val="0"/>
        </w:rPr>
      </w:pPr>
    </w:p>
    <w:p w14:paraId="684E7D35" w14:textId="5AB1B2C6" w:rsidR="00377E3D" w:rsidRPr="009C76D7" w:rsidRDefault="000A287F" w:rsidP="00C00C0A">
      <w:pPr>
        <w:pStyle w:val="Brezrazmikov"/>
        <w:rPr>
          <w:rFonts w:cs="Calibri"/>
          <w:b w:val="0"/>
        </w:rPr>
      </w:pPr>
      <w:r>
        <w:rPr>
          <w:rFonts w:cs="Calibri"/>
          <w:b w:val="0"/>
        </w:rPr>
        <w:t>Avtorica</w:t>
      </w:r>
      <w:r w:rsidR="00AE273C">
        <w:rPr>
          <w:rFonts w:cs="Calibri"/>
          <w:b w:val="0"/>
        </w:rPr>
        <w:t xml:space="preserve">: </w:t>
      </w:r>
      <w:r>
        <w:rPr>
          <w:rFonts w:cs="Calibri"/>
          <w:b w:val="0"/>
        </w:rPr>
        <w:t xml:space="preserve">Lara </w:t>
      </w:r>
      <w:proofErr w:type="spellStart"/>
      <w:r>
        <w:rPr>
          <w:rFonts w:cs="Calibri"/>
          <w:b w:val="0"/>
        </w:rPr>
        <w:t>Cergolj</w:t>
      </w:r>
      <w:proofErr w:type="spellEnd"/>
      <w:r>
        <w:rPr>
          <w:rFonts w:cs="Calibri"/>
          <w:b w:val="0"/>
        </w:rPr>
        <w:t>, 4.A</w:t>
      </w:r>
    </w:p>
    <w:p w14:paraId="23B8F222" w14:textId="77777777" w:rsidR="00377E3D" w:rsidRPr="009C76D7" w:rsidRDefault="00377E3D" w:rsidP="00C00C0A">
      <w:pPr>
        <w:pStyle w:val="Brezrazmikov"/>
        <w:rPr>
          <w:rFonts w:cs="Calibri"/>
          <w:b w:val="0"/>
        </w:rPr>
      </w:pPr>
    </w:p>
    <w:p w14:paraId="092DD274" w14:textId="77777777" w:rsidR="00377E3D" w:rsidRPr="009C76D7" w:rsidRDefault="00377E3D" w:rsidP="00C00C0A">
      <w:pPr>
        <w:pStyle w:val="Brezrazmikov"/>
        <w:rPr>
          <w:rFonts w:cs="Calibri"/>
          <w:b w:val="0"/>
        </w:rPr>
      </w:pPr>
    </w:p>
    <w:p w14:paraId="3DEF6649" w14:textId="77777777" w:rsidR="00377E3D" w:rsidRPr="009C76D7" w:rsidRDefault="003B2316" w:rsidP="00C00C0A">
      <w:pPr>
        <w:pStyle w:val="Brezrazmikov"/>
        <w:rPr>
          <w:rFonts w:cs="Calibri"/>
          <w:b w:val="0"/>
        </w:rPr>
      </w:pPr>
      <w:r w:rsidRPr="009C76D7">
        <w:rPr>
          <w:rFonts w:cs="Calibri"/>
          <w:b w:val="0"/>
        </w:rPr>
        <w:t>Mentor: Janez Černilec, univ. dipl. ekon.</w:t>
      </w:r>
    </w:p>
    <w:p w14:paraId="2433D690" w14:textId="77777777" w:rsidR="00377E3D" w:rsidRPr="009C76D7" w:rsidRDefault="00377E3D" w:rsidP="00C00C0A">
      <w:pPr>
        <w:pStyle w:val="Brezrazmikov"/>
        <w:rPr>
          <w:rFonts w:cs="Calibri"/>
          <w:b w:val="0"/>
        </w:rPr>
      </w:pPr>
    </w:p>
    <w:p w14:paraId="73BB1632" w14:textId="77777777" w:rsidR="00377E3D" w:rsidRPr="009C76D7" w:rsidRDefault="00377E3D" w:rsidP="00C00C0A">
      <w:pPr>
        <w:pStyle w:val="Brezrazmikov"/>
        <w:rPr>
          <w:rFonts w:cs="Calibri"/>
          <w:b w:val="0"/>
        </w:rPr>
      </w:pPr>
    </w:p>
    <w:p w14:paraId="6B4F6BBB" w14:textId="65AA0A7C" w:rsidR="00377E3D" w:rsidRPr="009C76D7" w:rsidRDefault="007D43E7" w:rsidP="00C00C0A">
      <w:pPr>
        <w:pStyle w:val="Brezrazmikov"/>
        <w:rPr>
          <w:rFonts w:cs="Calibri"/>
          <w:b w:val="0"/>
        </w:rPr>
      </w:pPr>
      <w:r>
        <w:rPr>
          <w:rFonts w:cs="Calibri"/>
          <w:b w:val="0"/>
        </w:rPr>
        <w:t>februar</w:t>
      </w:r>
      <w:r w:rsidR="003B2316" w:rsidRPr="009C76D7">
        <w:rPr>
          <w:rFonts w:cs="Calibri"/>
          <w:b w:val="0"/>
        </w:rPr>
        <w:t xml:space="preserve"> 20</w:t>
      </w:r>
      <w:r w:rsidR="00A77BF2">
        <w:rPr>
          <w:rFonts w:cs="Calibri"/>
          <w:b w:val="0"/>
        </w:rPr>
        <w:t>2</w:t>
      </w:r>
      <w:r>
        <w:rPr>
          <w:rFonts w:cs="Calibri"/>
          <w:b w:val="0"/>
        </w:rPr>
        <w:t>2</w:t>
      </w:r>
    </w:p>
    <w:sdt>
      <w:sdtPr>
        <w:rPr>
          <w:rFonts w:ascii="Times New Roman" w:eastAsiaTheme="minorHAnsi" w:hAnsi="Times New Roman" w:cs="Times New Roman"/>
          <w:b/>
          <w:bCs w:val="0"/>
          <w:caps w:val="0"/>
          <w:sz w:val="22"/>
          <w:szCs w:val="22"/>
        </w:rPr>
        <w:id w:val="-1282640322"/>
        <w:docPartObj>
          <w:docPartGallery w:val="Table of Contents"/>
          <w:docPartUnique/>
        </w:docPartObj>
      </w:sdtPr>
      <w:sdtEndPr/>
      <w:sdtContent>
        <w:p w14:paraId="4F3F4902" w14:textId="321E91A9" w:rsidR="00A77BF2" w:rsidRDefault="00A77BF2">
          <w:pPr>
            <w:pStyle w:val="NaslovTOC"/>
          </w:pPr>
          <w:r>
            <w:t>Kazalo vsebine</w:t>
          </w:r>
        </w:p>
        <w:p w14:paraId="737E774D" w14:textId="7A193E8F" w:rsidR="002A77F8" w:rsidRDefault="00A77BF2">
          <w:pPr>
            <w:pStyle w:val="Kazalovsebine1"/>
            <w:tabs>
              <w:tab w:val="right" w:leader="dot" w:pos="9062"/>
            </w:tabs>
            <w:rPr>
              <w:rFonts w:asciiTheme="minorHAnsi" w:eastAsiaTheme="minorEastAsia" w:hAnsiTheme="minorHAnsi" w:cstheme="minorBidi"/>
              <w:noProof/>
              <w:szCs w:val="22"/>
              <w:lang w:eastAsia="sl-SI" w:bidi="ar-SA"/>
            </w:rPr>
          </w:pPr>
          <w:r>
            <w:fldChar w:fldCharType="begin"/>
          </w:r>
          <w:r>
            <w:instrText xml:space="preserve"> TOC \o "1-3" \h \z \u </w:instrText>
          </w:r>
          <w:r>
            <w:fldChar w:fldCharType="separate"/>
          </w:r>
          <w:hyperlink w:anchor="_Toc97772267" w:history="1">
            <w:r w:rsidR="002A77F8" w:rsidRPr="00014638">
              <w:rPr>
                <w:rStyle w:val="Hiperpovezava"/>
                <w:noProof/>
              </w:rPr>
              <w:t>1. UVOD</w:t>
            </w:r>
            <w:r w:rsidR="002A77F8">
              <w:rPr>
                <w:noProof/>
                <w:webHidden/>
              </w:rPr>
              <w:tab/>
            </w:r>
            <w:r w:rsidR="002A77F8">
              <w:rPr>
                <w:noProof/>
                <w:webHidden/>
              </w:rPr>
              <w:fldChar w:fldCharType="begin"/>
            </w:r>
            <w:r w:rsidR="002A77F8">
              <w:rPr>
                <w:noProof/>
                <w:webHidden/>
              </w:rPr>
              <w:instrText xml:space="preserve"> PAGEREF _Toc97772267 \h </w:instrText>
            </w:r>
            <w:r w:rsidR="002A77F8">
              <w:rPr>
                <w:noProof/>
                <w:webHidden/>
              </w:rPr>
            </w:r>
            <w:r w:rsidR="002A77F8">
              <w:rPr>
                <w:noProof/>
                <w:webHidden/>
              </w:rPr>
              <w:fldChar w:fldCharType="separate"/>
            </w:r>
            <w:r w:rsidR="003218EC">
              <w:rPr>
                <w:noProof/>
                <w:webHidden/>
              </w:rPr>
              <w:t>3</w:t>
            </w:r>
            <w:r w:rsidR="002A77F8">
              <w:rPr>
                <w:noProof/>
                <w:webHidden/>
              </w:rPr>
              <w:fldChar w:fldCharType="end"/>
            </w:r>
          </w:hyperlink>
        </w:p>
        <w:p w14:paraId="55B3AFAB" w14:textId="0DE5C6F5" w:rsidR="002A77F8" w:rsidRDefault="002A77F8">
          <w:pPr>
            <w:pStyle w:val="Kazalovsebine2"/>
            <w:rPr>
              <w:rFonts w:asciiTheme="minorHAnsi" w:eastAsiaTheme="minorEastAsia" w:hAnsiTheme="minorHAnsi" w:cstheme="minorBidi"/>
              <w:bCs w:val="0"/>
              <w:szCs w:val="22"/>
              <w:lang w:eastAsia="sl-SI" w:bidi="ar-SA"/>
            </w:rPr>
          </w:pPr>
          <w:hyperlink w:anchor="_Toc97772268" w:history="1">
            <w:r w:rsidRPr="00014638">
              <w:rPr>
                <w:rStyle w:val="Hiperpovezava"/>
              </w:rPr>
              <w:t>1.1 PREDSTAVITEV IN NAMEN</w:t>
            </w:r>
            <w:r>
              <w:rPr>
                <w:webHidden/>
              </w:rPr>
              <w:tab/>
            </w:r>
            <w:r>
              <w:rPr>
                <w:webHidden/>
              </w:rPr>
              <w:fldChar w:fldCharType="begin"/>
            </w:r>
            <w:r>
              <w:rPr>
                <w:webHidden/>
              </w:rPr>
              <w:instrText xml:space="preserve"> PAGEREF _Toc97772268 \h </w:instrText>
            </w:r>
            <w:r>
              <w:rPr>
                <w:webHidden/>
              </w:rPr>
            </w:r>
            <w:r>
              <w:rPr>
                <w:webHidden/>
              </w:rPr>
              <w:fldChar w:fldCharType="separate"/>
            </w:r>
            <w:r w:rsidR="003218EC">
              <w:rPr>
                <w:webHidden/>
              </w:rPr>
              <w:t>3</w:t>
            </w:r>
            <w:r>
              <w:rPr>
                <w:webHidden/>
              </w:rPr>
              <w:fldChar w:fldCharType="end"/>
            </w:r>
          </w:hyperlink>
        </w:p>
        <w:p w14:paraId="69672622" w14:textId="19765793" w:rsidR="002A77F8" w:rsidRDefault="002A77F8">
          <w:pPr>
            <w:pStyle w:val="Kazalovsebine2"/>
            <w:rPr>
              <w:rFonts w:asciiTheme="minorHAnsi" w:eastAsiaTheme="minorEastAsia" w:hAnsiTheme="minorHAnsi" w:cstheme="minorBidi"/>
              <w:bCs w:val="0"/>
              <w:szCs w:val="22"/>
              <w:lang w:eastAsia="sl-SI" w:bidi="ar-SA"/>
            </w:rPr>
          </w:pPr>
          <w:hyperlink w:anchor="_Toc97772269" w:history="1">
            <w:r w:rsidRPr="00014638">
              <w:rPr>
                <w:rStyle w:val="Hiperpovezava"/>
              </w:rPr>
              <w:t>1.2 CILJI SEMINARSKE NALOGE</w:t>
            </w:r>
            <w:r>
              <w:rPr>
                <w:webHidden/>
              </w:rPr>
              <w:tab/>
            </w:r>
            <w:r>
              <w:rPr>
                <w:webHidden/>
              </w:rPr>
              <w:fldChar w:fldCharType="begin"/>
            </w:r>
            <w:r>
              <w:rPr>
                <w:webHidden/>
              </w:rPr>
              <w:instrText xml:space="preserve"> PAGEREF _Toc97772269 \h </w:instrText>
            </w:r>
            <w:r>
              <w:rPr>
                <w:webHidden/>
              </w:rPr>
            </w:r>
            <w:r>
              <w:rPr>
                <w:webHidden/>
              </w:rPr>
              <w:fldChar w:fldCharType="separate"/>
            </w:r>
            <w:r w:rsidR="003218EC">
              <w:rPr>
                <w:webHidden/>
              </w:rPr>
              <w:t>3</w:t>
            </w:r>
            <w:r>
              <w:rPr>
                <w:webHidden/>
              </w:rPr>
              <w:fldChar w:fldCharType="end"/>
            </w:r>
          </w:hyperlink>
        </w:p>
        <w:p w14:paraId="352EDF96" w14:textId="6481BF6A" w:rsidR="002A77F8" w:rsidRDefault="002A77F8">
          <w:pPr>
            <w:pStyle w:val="Kazalovsebine2"/>
            <w:rPr>
              <w:rFonts w:asciiTheme="minorHAnsi" w:eastAsiaTheme="minorEastAsia" w:hAnsiTheme="minorHAnsi" w:cstheme="minorBidi"/>
              <w:bCs w:val="0"/>
              <w:szCs w:val="22"/>
              <w:lang w:eastAsia="sl-SI" w:bidi="ar-SA"/>
            </w:rPr>
          </w:pPr>
          <w:hyperlink w:anchor="_Toc97772270" w:history="1">
            <w:r w:rsidRPr="00014638">
              <w:rPr>
                <w:rStyle w:val="Hiperpovezava"/>
              </w:rPr>
              <w:t>1.3 METODOLOGIJA</w:t>
            </w:r>
            <w:r>
              <w:rPr>
                <w:webHidden/>
              </w:rPr>
              <w:tab/>
            </w:r>
            <w:r>
              <w:rPr>
                <w:webHidden/>
              </w:rPr>
              <w:fldChar w:fldCharType="begin"/>
            </w:r>
            <w:r>
              <w:rPr>
                <w:webHidden/>
              </w:rPr>
              <w:instrText xml:space="preserve"> PAGEREF _Toc97772270 \h </w:instrText>
            </w:r>
            <w:r>
              <w:rPr>
                <w:webHidden/>
              </w:rPr>
            </w:r>
            <w:r>
              <w:rPr>
                <w:webHidden/>
              </w:rPr>
              <w:fldChar w:fldCharType="separate"/>
            </w:r>
            <w:r w:rsidR="003218EC">
              <w:rPr>
                <w:webHidden/>
              </w:rPr>
              <w:t>3</w:t>
            </w:r>
            <w:r>
              <w:rPr>
                <w:webHidden/>
              </w:rPr>
              <w:fldChar w:fldCharType="end"/>
            </w:r>
          </w:hyperlink>
        </w:p>
        <w:p w14:paraId="62445349" w14:textId="72453219" w:rsidR="002A77F8" w:rsidRDefault="002A77F8">
          <w:pPr>
            <w:pStyle w:val="Kazalovsebine3"/>
            <w:rPr>
              <w:rFonts w:asciiTheme="minorHAnsi" w:eastAsiaTheme="minorEastAsia" w:hAnsiTheme="minorHAnsi" w:cstheme="minorBidi"/>
              <w:bCs w:val="0"/>
              <w:szCs w:val="22"/>
              <w:lang w:eastAsia="sl-SI" w:bidi="ar-SA"/>
            </w:rPr>
          </w:pPr>
          <w:hyperlink w:anchor="_Toc97772271" w:history="1">
            <w:r w:rsidRPr="00014638">
              <w:rPr>
                <w:rStyle w:val="Hiperpovezava"/>
              </w:rPr>
              <w:t>1.3.1 METODE ZBIRANJA IN OBDELAVE PODATKOV</w:t>
            </w:r>
            <w:r>
              <w:rPr>
                <w:webHidden/>
              </w:rPr>
              <w:tab/>
            </w:r>
            <w:r>
              <w:rPr>
                <w:webHidden/>
              </w:rPr>
              <w:fldChar w:fldCharType="begin"/>
            </w:r>
            <w:r>
              <w:rPr>
                <w:webHidden/>
              </w:rPr>
              <w:instrText xml:space="preserve"> PAGEREF _Toc97772271 \h </w:instrText>
            </w:r>
            <w:r>
              <w:rPr>
                <w:webHidden/>
              </w:rPr>
            </w:r>
            <w:r>
              <w:rPr>
                <w:webHidden/>
              </w:rPr>
              <w:fldChar w:fldCharType="separate"/>
            </w:r>
            <w:r w:rsidR="003218EC">
              <w:rPr>
                <w:webHidden/>
              </w:rPr>
              <w:t>3</w:t>
            </w:r>
            <w:r>
              <w:rPr>
                <w:webHidden/>
              </w:rPr>
              <w:fldChar w:fldCharType="end"/>
            </w:r>
          </w:hyperlink>
        </w:p>
        <w:p w14:paraId="723BF088" w14:textId="072D39A2" w:rsidR="002A77F8" w:rsidRDefault="002A77F8">
          <w:pPr>
            <w:pStyle w:val="Kazalovsebine1"/>
            <w:tabs>
              <w:tab w:val="right" w:leader="dot" w:pos="9062"/>
            </w:tabs>
            <w:rPr>
              <w:rFonts w:asciiTheme="minorHAnsi" w:eastAsiaTheme="minorEastAsia" w:hAnsiTheme="minorHAnsi" w:cstheme="minorBidi"/>
              <w:noProof/>
              <w:szCs w:val="22"/>
              <w:lang w:eastAsia="sl-SI" w:bidi="ar-SA"/>
            </w:rPr>
          </w:pPr>
          <w:hyperlink w:anchor="_Toc97772272" w:history="1">
            <w:r w:rsidRPr="00014638">
              <w:rPr>
                <w:rStyle w:val="Hiperpovezava"/>
                <w:noProof/>
              </w:rPr>
              <w:t>2 IDENTIFICIRANA NARAVNA KOPALIŠČA OB PPPS</w:t>
            </w:r>
            <w:r>
              <w:rPr>
                <w:noProof/>
                <w:webHidden/>
              </w:rPr>
              <w:tab/>
            </w:r>
            <w:r>
              <w:rPr>
                <w:noProof/>
                <w:webHidden/>
              </w:rPr>
              <w:fldChar w:fldCharType="begin"/>
            </w:r>
            <w:r>
              <w:rPr>
                <w:noProof/>
                <w:webHidden/>
              </w:rPr>
              <w:instrText xml:space="preserve"> PAGEREF _Toc97772272 \h </w:instrText>
            </w:r>
            <w:r>
              <w:rPr>
                <w:noProof/>
                <w:webHidden/>
              </w:rPr>
            </w:r>
            <w:r>
              <w:rPr>
                <w:noProof/>
                <w:webHidden/>
              </w:rPr>
              <w:fldChar w:fldCharType="separate"/>
            </w:r>
            <w:r w:rsidR="003218EC">
              <w:rPr>
                <w:noProof/>
                <w:webHidden/>
              </w:rPr>
              <w:t>4</w:t>
            </w:r>
            <w:r>
              <w:rPr>
                <w:noProof/>
                <w:webHidden/>
              </w:rPr>
              <w:fldChar w:fldCharType="end"/>
            </w:r>
          </w:hyperlink>
        </w:p>
        <w:p w14:paraId="00878985" w14:textId="03AABF21" w:rsidR="002A77F8" w:rsidRDefault="002A77F8">
          <w:pPr>
            <w:pStyle w:val="Kazalovsebine1"/>
            <w:tabs>
              <w:tab w:val="right" w:leader="dot" w:pos="9062"/>
            </w:tabs>
            <w:rPr>
              <w:rFonts w:asciiTheme="minorHAnsi" w:eastAsiaTheme="minorEastAsia" w:hAnsiTheme="minorHAnsi" w:cstheme="minorBidi"/>
              <w:noProof/>
              <w:szCs w:val="22"/>
              <w:lang w:eastAsia="sl-SI" w:bidi="ar-SA"/>
            </w:rPr>
          </w:pPr>
          <w:hyperlink w:anchor="_Toc97772273" w:history="1">
            <w:r w:rsidRPr="00014638">
              <w:rPr>
                <w:rStyle w:val="Hiperpovezava"/>
                <w:noProof/>
              </w:rPr>
              <w:t>3. NAJBOLJŠA NARAVNA KOPALIŠČE OB PPPS GLEDE NA STATISTIČNE REGIJE</w:t>
            </w:r>
            <w:r>
              <w:rPr>
                <w:noProof/>
                <w:webHidden/>
              </w:rPr>
              <w:tab/>
            </w:r>
            <w:r>
              <w:rPr>
                <w:noProof/>
                <w:webHidden/>
              </w:rPr>
              <w:fldChar w:fldCharType="begin"/>
            </w:r>
            <w:r>
              <w:rPr>
                <w:noProof/>
                <w:webHidden/>
              </w:rPr>
              <w:instrText xml:space="preserve"> PAGEREF _Toc97772273 \h </w:instrText>
            </w:r>
            <w:r>
              <w:rPr>
                <w:noProof/>
                <w:webHidden/>
              </w:rPr>
            </w:r>
            <w:r>
              <w:rPr>
                <w:noProof/>
                <w:webHidden/>
              </w:rPr>
              <w:fldChar w:fldCharType="separate"/>
            </w:r>
            <w:r w:rsidR="003218EC">
              <w:rPr>
                <w:noProof/>
                <w:webHidden/>
              </w:rPr>
              <w:t>11</w:t>
            </w:r>
            <w:r>
              <w:rPr>
                <w:noProof/>
                <w:webHidden/>
              </w:rPr>
              <w:fldChar w:fldCharType="end"/>
            </w:r>
          </w:hyperlink>
        </w:p>
        <w:p w14:paraId="6AB36D62" w14:textId="7E41241C" w:rsidR="002A77F8" w:rsidRDefault="002A77F8">
          <w:pPr>
            <w:pStyle w:val="Kazalovsebine1"/>
            <w:tabs>
              <w:tab w:val="right" w:leader="dot" w:pos="9062"/>
            </w:tabs>
            <w:rPr>
              <w:rFonts w:asciiTheme="minorHAnsi" w:eastAsiaTheme="minorEastAsia" w:hAnsiTheme="minorHAnsi" w:cstheme="minorBidi"/>
              <w:noProof/>
              <w:szCs w:val="22"/>
              <w:lang w:eastAsia="sl-SI" w:bidi="ar-SA"/>
            </w:rPr>
          </w:pPr>
          <w:hyperlink w:anchor="_Toc97772274" w:history="1">
            <w:r w:rsidRPr="00014638">
              <w:rPr>
                <w:rStyle w:val="Hiperpovezava"/>
                <w:noProof/>
              </w:rPr>
              <w:t>4. ANKETA: NARAVNA KOPALIŠČA</w:t>
            </w:r>
            <w:bookmarkStart w:id="1" w:name="_GoBack"/>
            <w:bookmarkEnd w:id="1"/>
            <w:r w:rsidRPr="00014638">
              <w:rPr>
                <w:rStyle w:val="Hiperpovezava"/>
                <w:noProof/>
              </w:rPr>
              <w:t xml:space="preserve"> IN JEZERA OB PISATELJSKE PEŠPOTI PO SLOVENIJI (PPPS)</w:t>
            </w:r>
            <w:r>
              <w:rPr>
                <w:noProof/>
                <w:webHidden/>
              </w:rPr>
              <w:tab/>
            </w:r>
            <w:r>
              <w:rPr>
                <w:noProof/>
                <w:webHidden/>
              </w:rPr>
              <w:fldChar w:fldCharType="begin"/>
            </w:r>
            <w:r>
              <w:rPr>
                <w:noProof/>
                <w:webHidden/>
              </w:rPr>
              <w:instrText xml:space="preserve"> PAGEREF _Toc97772274 \h </w:instrText>
            </w:r>
            <w:r>
              <w:rPr>
                <w:noProof/>
                <w:webHidden/>
              </w:rPr>
            </w:r>
            <w:r>
              <w:rPr>
                <w:noProof/>
                <w:webHidden/>
              </w:rPr>
              <w:fldChar w:fldCharType="separate"/>
            </w:r>
            <w:r w:rsidR="003218EC">
              <w:rPr>
                <w:noProof/>
                <w:webHidden/>
              </w:rPr>
              <w:t>14</w:t>
            </w:r>
            <w:r>
              <w:rPr>
                <w:noProof/>
                <w:webHidden/>
              </w:rPr>
              <w:fldChar w:fldCharType="end"/>
            </w:r>
          </w:hyperlink>
        </w:p>
        <w:p w14:paraId="0078400B" w14:textId="103AFCC0" w:rsidR="002A77F8" w:rsidRDefault="002A77F8">
          <w:pPr>
            <w:pStyle w:val="Kazalovsebine1"/>
            <w:tabs>
              <w:tab w:val="right" w:leader="dot" w:pos="9062"/>
            </w:tabs>
            <w:rPr>
              <w:rFonts w:asciiTheme="minorHAnsi" w:eastAsiaTheme="minorEastAsia" w:hAnsiTheme="minorHAnsi" w:cstheme="minorBidi"/>
              <w:noProof/>
              <w:szCs w:val="22"/>
              <w:lang w:eastAsia="sl-SI" w:bidi="ar-SA"/>
            </w:rPr>
          </w:pPr>
          <w:hyperlink w:anchor="_Toc97772275" w:history="1">
            <w:r w:rsidRPr="00014638">
              <w:rPr>
                <w:rStyle w:val="Hiperpovezava"/>
                <w:noProof/>
              </w:rPr>
              <w:t>5. SKLEPNE UGOTOVITVE</w:t>
            </w:r>
            <w:r>
              <w:rPr>
                <w:noProof/>
                <w:webHidden/>
              </w:rPr>
              <w:tab/>
            </w:r>
            <w:r>
              <w:rPr>
                <w:noProof/>
                <w:webHidden/>
              </w:rPr>
              <w:fldChar w:fldCharType="begin"/>
            </w:r>
            <w:r>
              <w:rPr>
                <w:noProof/>
                <w:webHidden/>
              </w:rPr>
              <w:instrText xml:space="preserve"> PAGEREF _Toc97772275 \h </w:instrText>
            </w:r>
            <w:r>
              <w:rPr>
                <w:noProof/>
                <w:webHidden/>
              </w:rPr>
            </w:r>
            <w:r>
              <w:rPr>
                <w:noProof/>
                <w:webHidden/>
              </w:rPr>
              <w:fldChar w:fldCharType="separate"/>
            </w:r>
            <w:r w:rsidR="003218EC">
              <w:rPr>
                <w:noProof/>
                <w:webHidden/>
              </w:rPr>
              <w:t>18</w:t>
            </w:r>
            <w:r>
              <w:rPr>
                <w:noProof/>
                <w:webHidden/>
              </w:rPr>
              <w:fldChar w:fldCharType="end"/>
            </w:r>
          </w:hyperlink>
        </w:p>
        <w:p w14:paraId="203D931B" w14:textId="6EB7BC68" w:rsidR="002A77F8" w:rsidRDefault="002A77F8">
          <w:pPr>
            <w:pStyle w:val="Kazalovsebine1"/>
            <w:tabs>
              <w:tab w:val="right" w:leader="dot" w:pos="9062"/>
            </w:tabs>
            <w:rPr>
              <w:rFonts w:asciiTheme="minorHAnsi" w:eastAsiaTheme="minorEastAsia" w:hAnsiTheme="minorHAnsi" w:cstheme="minorBidi"/>
              <w:noProof/>
              <w:szCs w:val="22"/>
              <w:lang w:eastAsia="sl-SI" w:bidi="ar-SA"/>
            </w:rPr>
          </w:pPr>
          <w:hyperlink w:anchor="_Toc97772276" w:history="1">
            <w:r w:rsidRPr="00014638">
              <w:rPr>
                <w:rStyle w:val="Hiperpovezava"/>
                <w:noProof/>
              </w:rPr>
              <w:t>6. LITERATURA</w:t>
            </w:r>
            <w:r>
              <w:rPr>
                <w:noProof/>
                <w:webHidden/>
              </w:rPr>
              <w:tab/>
            </w:r>
            <w:r>
              <w:rPr>
                <w:noProof/>
                <w:webHidden/>
              </w:rPr>
              <w:fldChar w:fldCharType="begin"/>
            </w:r>
            <w:r>
              <w:rPr>
                <w:noProof/>
                <w:webHidden/>
              </w:rPr>
              <w:instrText xml:space="preserve"> PAGEREF _Toc97772276 \h </w:instrText>
            </w:r>
            <w:r>
              <w:rPr>
                <w:noProof/>
                <w:webHidden/>
              </w:rPr>
            </w:r>
            <w:r>
              <w:rPr>
                <w:noProof/>
                <w:webHidden/>
              </w:rPr>
              <w:fldChar w:fldCharType="separate"/>
            </w:r>
            <w:r w:rsidR="003218EC">
              <w:rPr>
                <w:noProof/>
                <w:webHidden/>
              </w:rPr>
              <w:t>19</w:t>
            </w:r>
            <w:r>
              <w:rPr>
                <w:noProof/>
                <w:webHidden/>
              </w:rPr>
              <w:fldChar w:fldCharType="end"/>
            </w:r>
          </w:hyperlink>
        </w:p>
        <w:p w14:paraId="49E0A92B" w14:textId="4118E7B9" w:rsidR="00A77BF2" w:rsidRDefault="00A77BF2">
          <w:r>
            <w:rPr>
              <w:bCs/>
            </w:rPr>
            <w:fldChar w:fldCharType="end"/>
          </w:r>
        </w:p>
      </w:sdtContent>
    </w:sdt>
    <w:p w14:paraId="0F68FFE6" w14:textId="794367DA" w:rsidR="00377E3D" w:rsidRPr="00174860" w:rsidRDefault="001905D0" w:rsidP="00CC6177">
      <w:pPr>
        <w:pStyle w:val="Brezrazmikov"/>
        <w:rPr>
          <w:rFonts w:eastAsiaTheme="majorEastAsia" w:cstheme="majorBidi"/>
          <w:b w:val="0"/>
          <w:bCs/>
          <w:caps/>
          <w:sz w:val="32"/>
          <w:szCs w:val="28"/>
        </w:rPr>
      </w:pPr>
      <w:r w:rsidRPr="00174860">
        <w:rPr>
          <w:rFonts w:eastAsiaTheme="majorEastAsia" w:cstheme="majorBidi"/>
          <w:b w:val="0"/>
          <w:bCs/>
          <w:caps/>
          <w:sz w:val="32"/>
          <w:szCs w:val="28"/>
        </w:rPr>
        <w:t>KAZALO SLIK</w:t>
      </w:r>
    </w:p>
    <w:p w14:paraId="1E37E0F3" w14:textId="755F4E73" w:rsidR="009826D1" w:rsidRPr="009826D1" w:rsidRDefault="005713A3">
      <w:pPr>
        <w:pStyle w:val="Kazaloslik"/>
        <w:tabs>
          <w:tab w:val="right" w:leader="dot" w:pos="9062"/>
        </w:tabs>
        <w:rPr>
          <w:rFonts w:ascii="Calibri" w:eastAsiaTheme="minorEastAsia" w:hAnsi="Calibri" w:cs="Calibri"/>
          <w:b w:val="0"/>
          <w:noProof/>
          <w:szCs w:val="22"/>
          <w:lang w:eastAsia="sl-SI" w:bidi="ar-SA"/>
        </w:rPr>
      </w:pPr>
      <w:r w:rsidRPr="005713A3">
        <w:rPr>
          <w:rFonts w:ascii="Calibri" w:hAnsi="Calibri" w:cs="Calibri"/>
        </w:rPr>
        <w:fldChar w:fldCharType="begin"/>
      </w:r>
      <w:r w:rsidRPr="00520388">
        <w:rPr>
          <w:rFonts w:ascii="Calibri" w:hAnsi="Calibri" w:cs="Calibri"/>
        </w:rPr>
        <w:instrText xml:space="preserve"> TOC \h \z \c "Slika" </w:instrText>
      </w:r>
      <w:r w:rsidRPr="005713A3">
        <w:rPr>
          <w:rFonts w:ascii="Calibri" w:hAnsi="Calibri" w:cs="Calibri"/>
        </w:rPr>
        <w:fldChar w:fldCharType="separate"/>
      </w:r>
      <w:hyperlink w:anchor="_Toc96607747" w:history="1">
        <w:r w:rsidR="009826D1" w:rsidRPr="009826D1">
          <w:rPr>
            <w:rStyle w:val="Hiperpovezava"/>
            <w:rFonts w:ascii="Calibri" w:hAnsi="Calibri" w:cs="Calibri"/>
            <w:b w:val="0"/>
            <w:noProof/>
          </w:rPr>
          <w:t>Slika 1: Naravna kopališča ob Pisateljski pešpoti po Sloveniji</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_Toc96607747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4</w:t>
        </w:r>
        <w:r w:rsidR="009826D1" w:rsidRPr="009826D1">
          <w:rPr>
            <w:rFonts w:ascii="Calibri" w:hAnsi="Calibri" w:cs="Calibri"/>
            <w:b w:val="0"/>
            <w:noProof/>
            <w:webHidden/>
          </w:rPr>
          <w:fldChar w:fldCharType="end"/>
        </w:r>
      </w:hyperlink>
    </w:p>
    <w:p w14:paraId="60BD8372" w14:textId="27770613"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48" w:history="1">
        <w:r w:rsidR="009826D1" w:rsidRPr="009826D1">
          <w:rPr>
            <w:rStyle w:val="Hiperpovezava"/>
            <w:rFonts w:ascii="Calibri" w:hAnsi="Calibri" w:cs="Calibri"/>
            <w:b w:val="0"/>
            <w:noProof/>
          </w:rPr>
          <w:t>Slika 2: Soboško jezero Expano</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_Toc96607748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5</w:t>
        </w:r>
        <w:r w:rsidR="009826D1" w:rsidRPr="009826D1">
          <w:rPr>
            <w:rFonts w:ascii="Calibri" w:hAnsi="Calibri" w:cs="Calibri"/>
            <w:b w:val="0"/>
            <w:noProof/>
            <w:webHidden/>
          </w:rPr>
          <w:fldChar w:fldCharType="end"/>
        </w:r>
      </w:hyperlink>
    </w:p>
    <w:p w14:paraId="61689CF4" w14:textId="17256D7D"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49" w:history="1">
        <w:r w:rsidR="009826D1" w:rsidRPr="009826D1">
          <w:rPr>
            <w:rStyle w:val="Hiperpovezava"/>
            <w:rFonts w:ascii="Calibri" w:hAnsi="Calibri" w:cs="Calibri"/>
            <w:b w:val="0"/>
            <w:noProof/>
          </w:rPr>
          <w:t>Slika 3: Blaguško jezero</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_Toc96607749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5</w:t>
        </w:r>
        <w:r w:rsidR="009826D1" w:rsidRPr="009826D1">
          <w:rPr>
            <w:rFonts w:ascii="Calibri" w:hAnsi="Calibri" w:cs="Calibri"/>
            <w:b w:val="0"/>
            <w:noProof/>
            <w:webHidden/>
          </w:rPr>
          <w:fldChar w:fldCharType="end"/>
        </w:r>
      </w:hyperlink>
    </w:p>
    <w:p w14:paraId="055A361A" w14:textId="401FC8C4"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50" w:history="1">
        <w:r w:rsidR="009826D1" w:rsidRPr="009826D1">
          <w:rPr>
            <w:rStyle w:val="Hiperpovezava"/>
            <w:rFonts w:ascii="Calibri" w:hAnsi="Calibri" w:cs="Calibri"/>
            <w:b w:val="0"/>
            <w:noProof/>
          </w:rPr>
          <w:t>Slika 4: Zeleno jezero Kidričevo</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_Toc96607750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5</w:t>
        </w:r>
        <w:r w:rsidR="009826D1" w:rsidRPr="009826D1">
          <w:rPr>
            <w:rFonts w:ascii="Calibri" w:hAnsi="Calibri" w:cs="Calibri"/>
            <w:b w:val="0"/>
            <w:noProof/>
            <w:webHidden/>
          </w:rPr>
          <w:fldChar w:fldCharType="end"/>
        </w:r>
      </w:hyperlink>
    </w:p>
    <w:p w14:paraId="70DA47C7" w14:textId="47573F12"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51" w:history="1">
        <w:r w:rsidR="009826D1" w:rsidRPr="009826D1">
          <w:rPr>
            <w:rStyle w:val="Hiperpovezava"/>
            <w:rFonts w:ascii="Calibri" w:hAnsi="Calibri" w:cs="Calibri"/>
            <w:b w:val="0"/>
            <w:noProof/>
          </w:rPr>
          <w:t>Slika 5: Jezero Črnava</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_Toc96607751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6</w:t>
        </w:r>
        <w:r w:rsidR="009826D1" w:rsidRPr="009826D1">
          <w:rPr>
            <w:rFonts w:ascii="Calibri" w:hAnsi="Calibri" w:cs="Calibri"/>
            <w:b w:val="0"/>
            <w:noProof/>
            <w:webHidden/>
          </w:rPr>
          <w:fldChar w:fldCharType="end"/>
        </w:r>
      </w:hyperlink>
    </w:p>
    <w:p w14:paraId="01009050" w14:textId="2CD48AAE"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52" w:history="1">
        <w:r w:rsidR="009826D1" w:rsidRPr="009826D1">
          <w:rPr>
            <w:rStyle w:val="Hiperpovezava"/>
            <w:rFonts w:ascii="Calibri" w:hAnsi="Calibri" w:cs="Calibri"/>
            <w:b w:val="0"/>
            <w:noProof/>
          </w:rPr>
          <w:t>Slika 6: Kanjon Kokre (Mestno jedro Kranja)</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_Toc96607752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6</w:t>
        </w:r>
        <w:r w:rsidR="009826D1" w:rsidRPr="009826D1">
          <w:rPr>
            <w:rFonts w:ascii="Calibri" w:hAnsi="Calibri" w:cs="Calibri"/>
            <w:b w:val="0"/>
            <w:noProof/>
            <w:webHidden/>
          </w:rPr>
          <w:fldChar w:fldCharType="end"/>
        </w:r>
      </w:hyperlink>
    </w:p>
    <w:p w14:paraId="0DACF9A6" w14:textId="4E23E56F"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53" w:history="1">
        <w:r w:rsidR="009826D1" w:rsidRPr="009826D1">
          <w:rPr>
            <w:rStyle w:val="Hiperpovezava"/>
            <w:rFonts w:ascii="Calibri" w:hAnsi="Calibri" w:cs="Calibri"/>
            <w:b w:val="0"/>
            <w:noProof/>
          </w:rPr>
          <w:t>Slika 7: Kopališče Puštal (Škofja Loka)</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_Toc96607753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7</w:t>
        </w:r>
        <w:r w:rsidR="009826D1" w:rsidRPr="009826D1">
          <w:rPr>
            <w:rFonts w:ascii="Calibri" w:hAnsi="Calibri" w:cs="Calibri"/>
            <w:b w:val="0"/>
            <w:noProof/>
            <w:webHidden/>
          </w:rPr>
          <w:fldChar w:fldCharType="end"/>
        </w:r>
      </w:hyperlink>
    </w:p>
    <w:p w14:paraId="3FF20BB4" w14:textId="0BC9E66A"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54" w:history="1">
        <w:r w:rsidR="009826D1" w:rsidRPr="009826D1">
          <w:rPr>
            <w:rStyle w:val="Hiperpovezava"/>
            <w:rFonts w:ascii="Calibri" w:hAnsi="Calibri" w:cs="Calibri"/>
            <w:b w:val="0"/>
            <w:noProof/>
          </w:rPr>
          <w:t>Slika 8: Poljanska Sora, Visoko</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_Toc96607754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7</w:t>
        </w:r>
        <w:r w:rsidR="009826D1" w:rsidRPr="009826D1">
          <w:rPr>
            <w:rFonts w:ascii="Calibri" w:hAnsi="Calibri" w:cs="Calibri"/>
            <w:b w:val="0"/>
            <w:noProof/>
            <w:webHidden/>
          </w:rPr>
          <w:fldChar w:fldCharType="end"/>
        </w:r>
      </w:hyperlink>
    </w:p>
    <w:p w14:paraId="43B7D8C9" w14:textId="1D9605C1"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55" w:history="1">
        <w:r w:rsidR="009826D1" w:rsidRPr="009826D1">
          <w:rPr>
            <w:rStyle w:val="Hiperpovezava"/>
            <w:rFonts w:ascii="Calibri" w:hAnsi="Calibri" w:cs="Calibri"/>
            <w:b w:val="0"/>
            <w:noProof/>
          </w:rPr>
          <w:t>Slika 9: Sava pri Podnartu</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_Toc96607755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7</w:t>
        </w:r>
        <w:r w:rsidR="009826D1" w:rsidRPr="009826D1">
          <w:rPr>
            <w:rFonts w:ascii="Calibri" w:hAnsi="Calibri" w:cs="Calibri"/>
            <w:b w:val="0"/>
            <w:noProof/>
            <w:webHidden/>
          </w:rPr>
          <w:fldChar w:fldCharType="end"/>
        </w:r>
      </w:hyperlink>
    </w:p>
    <w:p w14:paraId="7F0477D3" w14:textId="61E379A9"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56" w:history="1">
        <w:r w:rsidR="009826D1" w:rsidRPr="009826D1">
          <w:rPr>
            <w:rStyle w:val="Hiperpovezava"/>
            <w:rFonts w:ascii="Calibri" w:hAnsi="Calibri" w:cs="Calibri"/>
            <w:b w:val="0"/>
            <w:noProof/>
          </w:rPr>
          <w:t>Slika 10: Velika Zaka (Bled)</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_Toc96607756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8</w:t>
        </w:r>
        <w:r w:rsidR="009826D1" w:rsidRPr="009826D1">
          <w:rPr>
            <w:rFonts w:ascii="Calibri" w:hAnsi="Calibri" w:cs="Calibri"/>
            <w:b w:val="0"/>
            <w:noProof/>
            <w:webHidden/>
          </w:rPr>
          <w:fldChar w:fldCharType="end"/>
        </w:r>
      </w:hyperlink>
    </w:p>
    <w:p w14:paraId="6975CD90" w14:textId="35D066A0"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57" w:history="1">
        <w:r w:rsidR="009826D1" w:rsidRPr="009826D1">
          <w:rPr>
            <w:rStyle w:val="Hiperpovezava"/>
            <w:rFonts w:ascii="Calibri" w:hAnsi="Calibri" w:cs="Calibri"/>
            <w:b w:val="0"/>
            <w:noProof/>
          </w:rPr>
          <w:t>Slika 11: Jezero Jasna, Kranjska Gora</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_Toc96607757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8</w:t>
        </w:r>
        <w:r w:rsidR="009826D1" w:rsidRPr="009826D1">
          <w:rPr>
            <w:rFonts w:ascii="Calibri" w:hAnsi="Calibri" w:cs="Calibri"/>
            <w:b w:val="0"/>
            <w:noProof/>
            <w:webHidden/>
          </w:rPr>
          <w:fldChar w:fldCharType="end"/>
        </w:r>
      </w:hyperlink>
    </w:p>
    <w:p w14:paraId="675C0D83" w14:textId="22AAAB3C"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58" w:history="1">
        <w:r w:rsidR="009826D1" w:rsidRPr="009826D1">
          <w:rPr>
            <w:rStyle w:val="Hiperpovezava"/>
            <w:rFonts w:ascii="Calibri" w:hAnsi="Calibri" w:cs="Calibri"/>
            <w:b w:val="0"/>
            <w:noProof/>
          </w:rPr>
          <w:t>Slika 12: Velika korita Soče</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_Toc96607758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8</w:t>
        </w:r>
        <w:r w:rsidR="009826D1" w:rsidRPr="009826D1">
          <w:rPr>
            <w:rFonts w:ascii="Calibri" w:hAnsi="Calibri" w:cs="Calibri"/>
            <w:b w:val="0"/>
            <w:noProof/>
            <w:webHidden/>
          </w:rPr>
          <w:fldChar w:fldCharType="end"/>
        </w:r>
      </w:hyperlink>
    </w:p>
    <w:p w14:paraId="517F52A0" w14:textId="7B04767D"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59" w:history="1">
        <w:r w:rsidR="009826D1" w:rsidRPr="009826D1">
          <w:rPr>
            <w:rStyle w:val="Hiperpovezava"/>
            <w:rFonts w:ascii="Calibri" w:hAnsi="Calibri" w:cs="Calibri"/>
            <w:b w:val="0"/>
            <w:noProof/>
          </w:rPr>
          <w:t>Slika 13: Soča, Kamp Gabrje</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_Toc96607759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9</w:t>
        </w:r>
        <w:r w:rsidR="009826D1" w:rsidRPr="009826D1">
          <w:rPr>
            <w:rFonts w:ascii="Calibri" w:hAnsi="Calibri" w:cs="Calibri"/>
            <w:b w:val="0"/>
            <w:noProof/>
            <w:webHidden/>
          </w:rPr>
          <w:fldChar w:fldCharType="end"/>
        </w:r>
      </w:hyperlink>
    </w:p>
    <w:p w14:paraId="1C919D84" w14:textId="18875CB7"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60" w:history="1">
        <w:r w:rsidR="009826D1" w:rsidRPr="009826D1">
          <w:rPr>
            <w:rStyle w:val="Hiperpovezava"/>
            <w:rFonts w:ascii="Calibri" w:hAnsi="Calibri" w:cs="Calibri"/>
            <w:b w:val="0"/>
            <w:noProof/>
          </w:rPr>
          <w:t>Slika 14: Sotočje Tolminke in Soče (Tolmin)</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_Toc96607760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9</w:t>
        </w:r>
        <w:r w:rsidR="009826D1" w:rsidRPr="009826D1">
          <w:rPr>
            <w:rFonts w:ascii="Calibri" w:hAnsi="Calibri" w:cs="Calibri"/>
            <w:b w:val="0"/>
            <w:noProof/>
            <w:webHidden/>
          </w:rPr>
          <w:fldChar w:fldCharType="end"/>
        </w:r>
      </w:hyperlink>
    </w:p>
    <w:p w14:paraId="19549F2E" w14:textId="42868831"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61" w:history="1">
        <w:r w:rsidR="009826D1" w:rsidRPr="009826D1">
          <w:rPr>
            <w:rStyle w:val="Hiperpovezava"/>
            <w:rFonts w:ascii="Calibri" w:hAnsi="Calibri" w:cs="Calibri"/>
            <w:b w:val="0"/>
            <w:noProof/>
          </w:rPr>
          <w:t>Slika 15: Modrejska plaža (Most na Soči)</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_Toc96607761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9</w:t>
        </w:r>
        <w:r w:rsidR="009826D1" w:rsidRPr="009826D1">
          <w:rPr>
            <w:rFonts w:ascii="Calibri" w:hAnsi="Calibri" w:cs="Calibri"/>
            <w:b w:val="0"/>
            <w:noProof/>
            <w:webHidden/>
          </w:rPr>
          <w:fldChar w:fldCharType="end"/>
        </w:r>
      </w:hyperlink>
    </w:p>
    <w:p w14:paraId="5E6B7376" w14:textId="79311E92"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62" w:history="1">
        <w:r w:rsidR="009826D1" w:rsidRPr="009826D1">
          <w:rPr>
            <w:rStyle w:val="Hiperpovezava"/>
            <w:rFonts w:ascii="Calibri" w:hAnsi="Calibri" w:cs="Calibri"/>
            <w:b w:val="0"/>
            <w:noProof/>
          </w:rPr>
          <w:t>Slika 16: Kopališče Loka, Žužemberk</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_Toc96607762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10</w:t>
        </w:r>
        <w:r w:rsidR="009826D1" w:rsidRPr="009826D1">
          <w:rPr>
            <w:rFonts w:ascii="Calibri" w:hAnsi="Calibri" w:cs="Calibri"/>
            <w:b w:val="0"/>
            <w:noProof/>
            <w:webHidden/>
          </w:rPr>
          <w:fldChar w:fldCharType="end"/>
        </w:r>
      </w:hyperlink>
    </w:p>
    <w:p w14:paraId="5B396835" w14:textId="70DE6744"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63" w:history="1">
        <w:r w:rsidR="009826D1" w:rsidRPr="009826D1">
          <w:rPr>
            <w:rStyle w:val="Hiperpovezava"/>
            <w:rFonts w:ascii="Calibri" w:hAnsi="Calibri" w:cs="Calibri"/>
            <w:b w:val="0"/>
            <w:noProof/>
          </w:rPr>
          <w:t>Slika 17: Trebanjsko kopališče na Temenici</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_Toc96607763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10</w:t>
        </w:r>
        <w:r w:rsidR="009826D1" w:rsidRPr="009826D1">
          <w:rPr>
            <w:rFonts w:ascii="Calibri" w:hAnsi="Calibri" w:cs="Calibri"/>
            <w:b w:val="0"/>
            <w:noProof/>
            <w:webHidden/>
          </w:rPr>
          <w:fldChar w:fldCharType="end"/>
        </w:r>
      </w:hyperlink>
    </w:p>
    <w:p w14:paraId="445F9A23" w14:textId="0E62D9A7"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64" w:history="1">
        <w:r w:rsidR="009826D1" w:rsidRPr="009826D1">
          <w:rPr>
            <w:rStyle w:val="Hiperpovezava"/>
            <w:rFonts w:ascii="Calibri" w:hAnsi="Calibri" w:cs="Calibri"/>
            <w:b w:val="0"/>
            <w:noProof/>
          </w:rPr>
          <w:t>Slika 18: Kopališče Jez na Krki, Straža (Vavta vas)</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_Toc96607764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11</w:t>
        </w:r>
        <w:r w:rsidR="009826D1" w:rsidRPr="009826D1">
          <w:rPr>
            <w:rFonts w:ascii="Calibri" w:hAnsi="Calibri" w:cs="Calibri"/>
            <w:b w:val="0"/>
            <w:noProof/>
            <w:webHidden/>
          </w:rPr>
          <w:fldChar w:fldCharType="end"/>
        </w:r>
      </w:hyperlink>
    </w:p>
    <w:p w14:paraId="22A9053C" w14:textId="3C9382DE"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65" w:history="1">
        <w:r w:rsidR="009826D1" w:rsidRPr="009826D1">
          <w:rPr>
            <w:rStyle w:val="Hiperpovezava"/>
            <w:rFonts w:ascii="Calibri" w:hAnsi="Calibri" w:cs="Calibri"/>
            <w:b w:val="0"/>
            <w:noProof/>
          </w:rPr>
          <w:t>Slika 19: Kolpa (Kamp Kolpa) (Vinica)</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_Toc96607765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11</w:t>
        </w:r>
        <w:r w:rsidR="009826D1" w:rsidRPr="009826D1">
          <w:rPr>
            <w:rFonts w:ascii="Calibri" w:hAnsi="Calibri" w:cs="Calibri"/>
            <w:b w:val="0"/>
            <w:noProof/>
            <w:webHidden/>
          </w:rPr>
          <w:fldChar w:fldCharType="end"/>
        </w:r>
      </w:hyperlink>
    </w:p>
    <w:p w14:paraId="493AA471" w14:textId="459E8D63"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66" w:history="1">
        <w:r w:rsidR="009826D1" w:rsidRPr="009826D1">
          <w:rPr>
            <w:rStyle w:val="Hiperpovezava"/>
            <w:rFonts w:ascii="Calibri" w:hAnsi="Calibri" w:cs="Calibri"/>
            <w:b w:val="0"/>
            <w:noProof/>
          </w:rPr>
          <w:t>Slika 20: Blaguško jezero, ocena Dexi</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_Toc96607766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12</w:t>
        </w:r>
        <w:r w:rsidR="009826D1" w:rsidRPr="009826D1">
          <w:rPr>
            <w:rFonts w:ascii="Calibri" w:hAnsi="Calibri" w:cs="Calibri"/>
            <w:b w:val="0"/>
            <w:noProof/>
            <w:webHidden/>
          </w:rPr>
          <w:fldChar w:fldCharType="end"/>
        </w:r>
      </w:hyperlink>
    </w:p>
    <w:p w14:paraId="69C34E20" w14:textId="79432119"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67" w:history="1">
        <w:r w:rsidR="009826D1" w:rsidRPr="009826D1">
          <w:rPr>
            <w:rStyle w:val="Hiperpovezava"/>
            <w:rFonts w:ascii="Calibri" w:hAnsi="Calibri" w:cs="Calibri"/>
            <w:b w:val="0"/>
            <w:noProof/>
          </w:rPr>
          <w:t>Slika 21: Velika Zaka, Bled, ocena Dexi</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_Toc96607767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12</w:t>
        </w:r>
        <w:r w:rsidR="009826D1" w:rsidRPr="009826D1">
          <w:rPr>
            <w:rFonts w:ascii="Calibri" w:hAnsi="Calibri" w:cs="Calibri"/>
            <w:b w:val="0"/>
            <w:noProof/>
            <w:webHidden/>
          </w:rPr>
          <w:fldChar w:fldCharType="end"/>
        </w:r>
      </w:hyperlink>
    </w:p>
    <w:p w14:paraId="049921FB" w14:textId="4CEFF86D"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68" w:history="1">
        <w:r w:rsidR="009826D1" w:rsidRPr="009826D1">
          <w:rPr>
            <w:rStyle w:val="Hiperpovezava"/>
            <w:rFonts w:ascii="Calibri" w:hAnsi="Calibri" w:cs="Calibri"/>
            <w:b w:val="0"/>
            <w:noProof/>
          </w:rPr>
          <w:t>Slika 22: Soča, Kamp Gabrje (Tolmin), ocena Dexi</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_Toc96607768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13</w:t>
        </w:r>
        <w:r w:rsidR="009826D1" w:rsidRPr="009826D1">
          <w:rPr>
            <w:rFonts w:ascii="Calibri" w:hAnsi="Calibri" w:cs="Calibri"/>
            <w:b w:val="0"/>
            <w:noProof/>
            <w:webHidden/>
          </w:rPr>
          <w:fldChar w:fldCharType="end"/>
        </w:r>
      </w:hyperlink>
    </w:p>
    <w:p w14:paraId="01B9536F" w14:textId="654A38D0"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69" w:history="1">
        <w:r w:rsidR="009826D1" w:rsidRPr="009826D1">
          <w:rPr>
            <w:rStyle w:val="Hiperpovezava"/>
            <w:rFonts w:ascii="Calibri" w:hAnsi="Calibri" w:cs="Calibri"/>
            <w:b w:val="0"/>
            <w:noProof/>
          </w:rPr>
          <w:t>Slika 23: Kolpa, Kamp Kolpa (Vinica), ocena Dexi</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_Toc96607769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13</w:t>
        </w:r>
        <w:r w:rsidR="009826D1" w:rsidRPr="009826D1">
          <w:rPr>
            <w:rFonts w:ascii="Calibri" w:hAnsi="Calibri" w:cs="Calibri"/>
            <w:b w:val="0"/>
            <w:noProof/>
            <w:webHidden/>
          </w:rPr>
          <w:fldChar w:fldCharType="end"/>
        </w:r>
      </w:hyperlink>
    </w:p>
    <w:p w14:paraId="3DC2741C" w14:textId="20BA8475"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70" w:history="1">
        <w:r w:rsidR="009826D1" w:rsidRPr="009826D1">
          <w:rPr>
            <w:rStyle w:val="Hiperpovezava"/>
            <w:rFonts w:ascii="Calibri" w:hAnsi="Calibri" w:cs="Calibri"/>
            <w:b w:val="0"/>
            <w:noProof/>
          </w:rPr>
          <w:t>Slika 24: Vzroki za obiskovanje naravnih kopališč ob PPPS</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_Toc96607770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14</w:t>
        </w:r>
        <w:r w:rsidR="009826D1" w:rsidRPr="009826D1">
          <w:rPr>
            <w:rFonts w:ascii="Calibri" w:hAnsi="Calibri" w:cs="Calibri"/>
            <w:b w:val="0"/>
            <w:noProof/>
            <w:webHidden/>
          </w:rPr>
          <w:fldChar w:fldCharType="end"/>
        </w:r>
      </w:hyperlink>
    </w:p>
    <w:p w14:paraId="67ED2526" w14:textId="5808917D"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71" w:history="1">
        <w:r w:rsidR="009826D1" w:rsidRPr="009826D1">
          <w:rPr>
            <w:rStyle w:val="Hiperpovezava"/>
            <w:rFonts w:ascii="Calibri" w:hAnsi="Calibri" w:cs="Calibri"/>
            <w:b w:val="0"/>
            <w:noProof/>
          </w:rPr>
          <w:t>Slika 25: Najbolj priljubljena naravna kopališča ob PPPS</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_Toc96607771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15</w:t>
        </w:r>
        <w:r w:rsidR="009826D1" w:rsidRPr="009826D1">
          <w:rPr>
            <w:rFonts w:ascii="Calibri" w:hAnsi="Calibri" w:cs="Calibri"/>
            <w:b w:val="0"/>
            <w:noProof/>
            <w:webHidden/>
          </w:rPr>
          <w:fldChar w:fldCharType="end"/>
        </w:r>
      </w:hyperlink>
    </w:p>
    <w:p w14:paraId="0FB6FE85" w14:textId="45606F56"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72" w:history="1">
        <w:r w:rsidR="009826D1" w:rsidRPr="009826D1">
          <w:rPr>
            <w:rStyle w:val="Hiperpovezava"/>
            <w:rFonts w:ascii="Calibri" w:hAnsi="Calibri" w:cs="Calibri"/>
            <w:b w:val="0"/>
            <w:noProof/>
          </w:rPr>
          <w:t>Slika 26: Pogostnost obiskovanja naravnih kopališč ob PPPS</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_Toc96607772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16</w:t>
        </w:r>
        <w:r w:rsidR="009826D1" w:rsidRPr="009826D1">
          <w:rPr>
            <w:rFonts w:ascii="Calibri" w:hAnsi="Calibri" w:cs="Calibri"/>
            <w:b w:val="0"/>
            <w:noProof/>
            <w:webHidden/>
          </w:rPr>
          <w:fldChar w:fldCharType="end"/>
        </w:r>
      </w:hyperlink>
    </w:p>
    <w:p w14:paraId="7A4EF460" w14:textId="42DC7362"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73" w:history="1">
        <w:r w:rsidR="009826D1" w:rsidRPr="009826D1">
          <w:rPr>
            <w:rStyle w:val="Hiperpovezava"/>
            <w:rFonts w:ascii="Calibri" w:hAnsi="Calibri" w:cs="Calibri"/>
            <w:b w:val="0"/>
            <w:noProof/>
          </w:rPr>
          <w:t>Slika 27: Značilnost naravnih kopališč ob PPPS</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_Toc96607773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16</w:t>
        </w:r>
        <w:r w:rsidR="009826D1" w:rsidRPr="009826D1">
          <w:rPr>
            <w:rFonts w:ascii="Calibri" w:hAnsi="Calibri" w:cs="Calibri"/>
            <w:b w:val="0"/>
            <w:noProof/>
            <w:webHidden/>
          </w:rPr>
          <w:fldChar w:fldCharType="end"/>
        </w:r>
      </w:hyperlink>
    </w:p>
    <w:p w14:paraId="420212B1" w14:textId="1A01333D" w:rsidR="009826D1" w:rsidRPr="009826D1" w:rsidRDefault="00A5269E">
      <w:pPr>
        <w:pStyle w:val="Kazaloslik"/>
        <w:tabs>
          <w:tab w:val="right" w:leader="dot" w:pos="9062"/>
        </w:tabs>
        <w:rPr>
          <w:rFonts w:ascii="Calibri" w:eastAsiaTheme="minorEastAsia" w:hAnsi="Calibri" w:cs="Calibri"/>
          <w:b w:val="0"/>
          <w:noProof/>
          <w:szCs w:val="22"/>
          <w:lang w:eastAsia="sl-SI" w:bidi="ar-SA"/>
        </w:rPr>
      </w:pPr>
      <w:hyperlink w:anchor="_Toc96607774" w:history="1">
        <w:r w:rsidR="009826D1" w:rsidRPr="009826D1">
          <w:rPr>
            <w:rStyle w:val="Hiperpovezava"/>
            <w:rFonts w:ascii="Calibri" w:hAnsi="Calibri" w:cs="Calibri"/>
            <w:b w:val="0"/>
            <w:noProof/>
          </w:rPr>
          <w:t>Slika 28: Naravna kopališča, ki jih obiskujejo anketiranci izven svojih regij</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_Toc96607774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17</w:t>
        </w:r>
        <w:r w:rsidR="009826D1" w:rsidRPr="009826D1">
          <w:rPr>
            <w:rFonts w:ascii="Calibri" w:hAnsi="Calibri" w:cs="Calibri"/>
            <w:b w:val="0"/>
            <w:noProof/>
            <w:webHidden/>
          </w:rPr>
          <w:fldChar w:fldCharType="end"/>
        </w:r>
      </w:hyperlink>
    </w:p>
    <w:p w14:paraId="6493E80A" w14:textId="0D70840B" w:rsidR="009826D1" w:rsidRDefault="00A5269E">
      <w:pPr>
        <w:pStyle w:val="Kazaloslik"/>
        <w:tabs>
          <w:tab w:val="right" w:leader="dot" w:pos="9062"/>
        </w:tabs>
        <w:rPr>
          <w:rFonts w:asciiTheme="minorHAnsi" w:eastAsiaTheme="minorEastAsia" w:hAnsiTheme="minorHAnsi" w:cstheme="minorBidi"/>
          <w:b w:val="0"/>
          <w:noProof/>
          <w:szCs w:val="22"/>
          <w:lang w:eastAsia="sl-SI" w:bidi="ar-SA"/>
        </w:rPr>
      </w:pPr>
      <w:hyperlink w:anchor="_Toc96607775" w:history="1">
        <w:r w:rsidR="009826D1" w:rsidRPr="009826D1">
          <w:rPr>
            <w:rStyle w:val="Hiperpovezava"/>
            <w:rFonts w:ascii="Calibri" w:hAnsi="Calibri" w:cs="Calibri"/>
            <w:b w:val="0"/>
            <w:noProof/>
          </w:rPr>
          <w:t>Slika 29: Spremembe na naranvnih kopališčih za katere so zainteresirani anketiranci</w:t>
        </w:r>
        <w:r w:rsidR="009826D1" w:rsidRPr="009826D1">
          <w:rPr>
            <w:rFonts w:ascii="Calibri" w:hAnsi="Calibri" w:cs="Calibri"/>
            <w:b w:val="0"/>
            <w:noProof/>
            <w:webHidden/>
          </w:rPr>
          <w:tab/>
        </w:r>
        <w:r w:rsidR="009826D1" w:rsidRPr="009826D1">
          <w:rPr>
            <w:rFonts w:ascii="Calibri" w:hAnsi="Calibri" w:cs="Calibri"/>
            <w:b w:val="0"/>
            <w:noProof/>
            <w:webHidden/>
          </w:rPr>
          <w:fldChar w:fldCharType="begin"/>
        </w:r>
        <w:r w:rsidR="009826D1" w:rsidRPr="009826D1">
          <w:rPr>
            <w:rFonts w:ascii="Calibri" w:hAnsi="Calibri" w:cs="Calibri"/>
            <w:b w:val="0"/>
            <w:noProof/>
            <w:webHidden/>
          </w:rPr>
          <w:instrText xml:space="preserve"> PAGEREF _Toc96607775 \h </w:instrText>
        </w:r>
        <w:r w:rsidR="009826D1" w:rsidRPr="009826D1">
          <w:rPr>
            <w:rFonts w:ascii="Calibri" w:hAnsi="Calibri" w:cs="Calibri"/>
            <w:b w:val="0"/>
            <w:noProof/>
            <w:webHidden/>
          </w:rPr>
        </w:r>
        <w:r w:rsidR="009826D1" w:rsidRPr="009826D1">
          <w:rPr>
            <w:rFonts w:ascii="Calibri" w:hAnsi="Calibri" w:cs="Calibri"/>
            <w:b w:val="0"/>
            <w:noProof/>
            <w:webHidden/>
          </w:rPr>
          <w:fldChar w:fldCharType="separate"/>
        </w:r>
        <w:r w:rsidR="003218EC">
          <w:rPr>
            <w:rFonts w:ascii="Calibri" w:hAnsi="Calibri" w:cs="Calibri"/>
            <w:b w:val="0"/>
            <w:noProof/>
            <w:webHidden/>
          </w:rPr>
          <w:t>17</w:t>
        </w:r>
        <w:r w:rsidR="009826D1" w:rsidRPr="009826D1">
          <w:rPr>
            <w:rFonts w:ascii="Calibri" w:hAnsi="Calibri" w:cs="Calibri"/>
            <w:b w:val="0"/>
            <w:noProof/>
            <w:webHidden/>
          </w:rPr>
          <w:fldChar w:fldCharType="end"/>
        </w:r>
      </w:hyperlink>
    </w:p>
    <w:p w14:paraId="47BB4553" w14:textId="1A647267" w:rsidR="00DB3628" w:rsidRDefault="005713A3" w:rsidP="00C00C0A">
      <w:pPr>
        <w:pStyle w:val="Brezrazmikov"/>
        <w:rPr>
          <w:rFonts w:cs="Calibri"/>
          <w:b w:val="0"/>
          <w:szCs w:val="20"/>
        </w:rPr>
      </w:pPr>
      <w:r w:rsidRPr="005713A3">
        <w:rPr>
          <w:rFonts w:cs="Calibri"/>
          <w:b w:val="0"/>
          <w:szCs w:val="20"/>
        </w:rPr>
        <w:fldChar w:fldCharType="end"/>
      </w:r>
    </w:p>
    <w:p w14:paraId="3553EB10" w14:textId="0B030E29" w:rsidR="009826D1" w:rsidRPr="00174860" w:rsidRDefault="009826D1" w:rsidP="009826D1">
      <w:pPr>
        <w:pStyle w:val="Brezrazmikov"/>
        <w:rPr>
          <w:rFonts w:eastAsiaTheme="majorEastAsia" w:cstheme="majorBidi"/>
          <w:b w:val="0"/>
          <w:bCs/>
          <w:caps/>
          <w:sz w:val="32"/>
          <w:szCs w:val="28"/>
        </w:rPr>
      </w:pPr>
      <w:r w:rsidRPr="00174860">
        <w:rPr>
          <w:rFonts w:eastAsiaTheme="majorEastAsia" w:cstheme="majorBidi"/>
          <w:b w:val="0"/>
          <w:bCs/>
          <w:caps/>
          <w:sz w:val="32"/>
          <w:szCs w:val="28"/>
        </w:rPr>
        <w:t xml:space="preserve">KAZALO </w:t>
      </w:r>
      <w:r>
        <w:rPr>
          <w:rFonts w:eastAsiaTheme="majorEastAsia" w:cstheme="majorBidi"/>
          <w:b w:val="0"/>
          <w:bCs/>
          <w:caps/>
          <w:sz w:val="32"/>
          <w:szCs w:val="28"/>
        </w:rPr>
        <w:t>tabel</w:t>
      </w:r>
    </w:p>
    <w:p w14:paraId="4180F52B" w14:textId="29A2004A" w:rsidR="009826D1" w:rsidRPr="009826D1" w:rsidRDefault="009826D1">
      <w:pPr>
        <w:pStyle w:val="Kazaloslik"/>
        <w:tabs>
          <w:tab w:val="right" w:leader="dot" w:pos="9062"/>
        </w:tabs>
        <w:rPr>
          <w:rFonts w:ascii="Calibri" w:eastAsiaTheme="minorEastAsia" w:hAnsi="Calibri" w:cs="Calibri"/>
          <w:b w:val="0"/>
          <w:noProof/>
          <w:szCs w:val="22"/>
          <w:lang w:eastAsia="sl-SI" w:bidi="ar-SA"/>
        </w:rPr>
      </w:pPr>
      <w:r>
        <w:rPr>
          <w:rFonts w:cs="Calibri"/>
          <w:b w:val="0"/>
        </w:rPr>
        <w:fldChar w:fldCharType="begin"/>
      </w:r>
      <w:r>
        <w:rPr>
          <w:rFonts w:cs="Calibri"/>
          <w:b w:val="0"/>
        </w:rPr>
        <w:instrText xml:space="preserve"> TOC \h \z \c "Tabela" </w:instrText>
      </w:r>
      <w:r>
        <w:rPr>
          <w:rFonts w:cs="Calibri"/>
          <w:b w:val="0"/>
        </w:rPr>
        <w:fldChar w:fldCharType="separate"/>
      </w:r>
      <w:hyperlink w:anchor="_Toc96607863" w:history="1">
        <w:r w:rsidRPr="009826D1">
          <w:rPr>
            <w:rStyle w:val="Hiperpovezava"/>
            <w:rFonts w:ascii="Calibri" w:hAnsi="Calibri" w:cs="Calibri"/>
            <w:b w:val="0"/>
            <w:noProof/>
          </w:rPr>
          <w:t>Tabela 1: Identificirana naravna kopališča ob PPPS glede na statistične regije</w:t>
        </w:r>
        <w:r w:rsidRPr="009826D1">
          <w:rPr>
            <w:rFonts w:ascii="Calibri" w:hAnsi="Calibri" w:cs="Calibri"/>
            <w:b w:val="0"/>
            <w:noProof/>
            <w:webHidden/>
          </w:rPr>
          <w:tab/>
        </w:r>
        <w:r w:rsidRPr="009826D1">
          <w:rPr>
            <w:rFonts w:ascii="Calibri" w:hAnsi="Calibri" w:cs="Calibri"/>
            <w:b w:val="0"/>
            <w:noProof/>
            <w:webHidden/>
          </w:rPr>
          <w:fldChar w:fldCharType="begin"/>
        </w:r>
        <w:r w:rsidRPr="009826D1">
          <w:rPr>
            <w:rFonts w:ascii="Calibri" w:hAnsi="Calibri" w:cs="Calibri"/>
            <w:b w:val="0"/>
            <w:noProof/>
            <w:webHidden/>
          </w:rPr>
          <w:instrText xml:space="preserve"> PAGEREF _Toc96607863 \h </w:instrText>
        </w:r>
        <w:r w:rsidRPr="009826D1">
          <w:rPr>
            <w:rFonts w:ascii="Calibri" w:hAnsi="Calibri" w:cs="Calibri"/>
            <w:b w:val="0"/>
            <w:noProof/>
            <w:webHidden/>
          </w:rPr>
        </w:r>
        <w:r w:rsidRPr="009826D1">
          <w:rPr>
            <w:rFonts w:ascii="Calibri" w:hAnsi="Calibri" w:cs="Calibri"/>
            <w:b w:val="0"/>
            <w:noProof/>
            <w:webHidden/>
          </w:rPr>
          <w:fldChar w:fldCharType="separate"/>
        </w:r>
        <w:r w:rsidR="003218EC">
          <w:rPr>
            <w:rFonts w:ascii="Calibri" w:hAnsi="Calibri" w:cs="Calibri"/>
            <w:b w:val="0"/>
            <w:noProof/>
            <w:webHidden/>
          </w:rPr>
          <w:t>4</w:t>
        </w:r>
        <w:r w:rsidRPr="009826D1">
          <w:rPr>
            <w:rFonts w:ascii="Calibri" w:hAnsi="Calibri" w:cs="Calibri"/>
            <w:b w:val="0"/>
            <w:noProof/>
            <w:webHidden/>
          </w:rPr>
          <w:fldChar w:fldCharType="end"/>
        </w:r>
      </w:hyperlink>
    </w:p>
    <w:p w14:paraId="57A9B60C" w14:textId="6A753A02" w:rsidR="005713A3" w:rsidRDefault="009826D1" w:rsidP="009826D1">
      <w:pPr>
        <w:pStyle w:val="Brezrazmikov"/>
      </w:pPr>
      <w:r>
        <w:rPr>
          <w:rFonts w:cs="Calibri"/>
          <w:b w:val="0"/>
        </w:rPr>
        <w:fldChar w:fldCharType="end"/>
      </w:r>
      <w:bookmarkStart w:id="2" w:name="_Toc55529875"/>
      <w:bookmarkStart w:id="3" w:name="_Toc55530280"/>
      <w:r w:rsidR="005713A3">
        <w:br w:type="page"/>
      </w:r>
    </w:p>
    <w:p w14:paraId="025ED5BB" w14:textId="3AC5F736" w:rsidR="00194722" w:rsidRPr="009C76D7" w:rsidRDefault="00C00C0A" w:rsidP="009C76D7">
      <w:pPr>
        <w:pStyle w:val="Naslov1"/>
      </w:pPr>
      <w:bookmarkStart w:id="4" w:name="_Toc97772267"/>
      <w:r w:rsidRPr="009C76D7">
        <w:t>1. UVOD</w:t>
      </w:r>
      <w:bookmarkEnd w:id="2"/>
      <w:bookmarkEnd w:id="3"/>
      <w:bookmarkEnd w:id="4"/>
    </w:p>
    <w:p w14:paraId="0B3A128C" w14:textId="253A00D5" w:rsidR="00C00C0A" w:rsidRPr="009C76D7" w:rsidRDefault="00C00C0A" w:rsidP="009C76D7">
      <w:pPr>
        <w:pStyle w:val="Naslov2"/>
      </w:pPr>
      <w:bookmarkStart w:id="5" w:name="_Toc55529876"/>
      <w:bookmarkStart w:id="6" w:name="_Toc55530281"/>
      <w:bookmarkStart w:id="7" w:name="_Toc97772268"/>
      <w:r w:rsidRPr="009C76D7">
        <w:t xml:space="preserve">1.1 </w:t>
      </w:r>
      <w:r w:rsidR="006D786C">
        <w:t>PREDSTAVITEV IN NAMEN</w:t>
      </w:r>
      <w:bookmarkEnd w:id="5"/>
      <w:bookmarkEnd w:id="6"/>
      <w:bookmarkEnd w:id="7"/>
    </w:p>
    <w:p w14:paraId="65BB8F9E" w14:textId="39A689CA" w:rsidR="009C76D7" w:rsidRDefault="00832A4C" w:rsidP="00E707F5">
      <w:pPr>
        <w:rPr>
          <w:rFonts w:ascii="Calibri" w:hAnsi="Calibri" w:cs="Calibri"/>
          <w:b w:val="0"/>
        </w:rPr>
      </w:pPr>
      <w:r>
        <w:rPr>
          <w:rFonts w:ascii="Calibri" w:hAnsi="Calibri" w:cs="Calibri"/>
          <w:b w:val="0"/>
        </w:rPr>
        <w:t>Na Srednje ekonomski, storitveni in gradbeni šoli, ŠC Kranj smo trasirali Pisateljsko pešpot po Sloveniji</w:t>
      </w:r>
      <w:r w:rsidR="0055543B">
        <w:rPr>
          <w:rFonts w:ascii="Calibri" w:hAnsi="Calibri" w:cs="Calibri"/>
          <w:b w:val="0"/>
        </w:rPr>
        <w:t xml:space="preserve"> (PPPS)</w:t>
      </w:r>
      <w:r>
        <w:rPr>
          <w:rFonts w:ascii="Calibri" w:hAnsi="Calibri" w:cs="Calibri"/>
          <w:b w:val="0"/>
        </w:rPr>
        <w:t>. Izhajali smo iz Pisateljske pešpoti po Sloveniji, pri čemer smo uporabili rojstne hiše in druga obeležja pokojnih slovenskih pisateljev in pesnikov. Pisateljsko pešpot po Sloveniji smo razdelili po statističnih regijah.</w:t>
      </w:r>
      <w:r w:rsidR="006B4F72">
        <w:rPr>
          <w:rFonts w:ascii="Calibri" w:hAnsi="Calibri" w:cs="Calibri"/>
          <w:b w:val="0"/>
        </w:rPr>
        <w:t xml:space="preserve"> Več si lahko preberete na spletni strani: </w:t>
      </w:r>
      <w:hyperlink r:id="rId9" w:history="1">
        <w:r w:rsidR="006B4F72" w:rsidRPr="00EA0DBB">
          <w:rPr>
            <w:rStyle w:val="Hiperpovezava"/>
            <w:rFonts w:ascii="Calibri" w:hAnsi="Calibri" w:cs="Calibri"/>
            <w:b w:val="0"/>
          </w:rPr>
          <w:t>https://slopisateljskapot.splet.arnes.si</w:t>
        </w:r>
      </w:hyperlink>
    </w:p>
    <w:p w14:paraId="2B9F2A89" w14:textId="142F82A5" w:rsidR="0055543B" w:rsidRDefault="0055543B" w:rsidP="00E707F5">
      <w:pPr>
        <w:rPr>
          <w:rFonts w:ascii="Calibri" w:hAnsi="Calibri" w:cs="Calibri"/>
          <w:b w:val="0"/>
        </w:rPr>
      </w:pPr>
    </w:p>
    <w:p w14:paraId="7DB3A23E" w14:textId="056865AE" w:rsidR="0055543B" w:rsidRDefault="0055543B" w:rsidP="00E707F5">
      <w:pPr>
        <w:rPr>
          <w:rFonts w:ascii="Calibri" w:hAnsi="Calibri" w:cs="Calibri"/>
          <w:b w:val="0"/>
        </w:rPr>
      </w:pPr>
      <w:r>
        <w:rPr>
          <w:rFonts w:ascii="Calibri" w:hAnsi="Calibri" w:cs="Calibri"/>
          <w:b w:val="0"/>
        </w:rPr>
        <w:t>Pohodniki po PPPS gredo mimo različnih vodnih virov (</w:t>
      </w:r>
      <w:r w:rsidR="00CD55FB">
        <w:rPr>
          <w:rFonts w:ascii="Calibri" w:hAnsi="Calibri" w:cs="Calibri"/>
          <w:b w:val="0"/>
        </w:rPr>
        <w:t>barij, mokrišč, studenc</w:t>
      </w:r>
      <w:r w:rsidR="00217E80">
        <w:rPr>
          <w:rFonts w:ascii="Calibri" w:hAnsi="Calibri" w:cs="Calibri"/>
          <w:b w:val="0"/>
        </w:rPr>
        <w:t>e</w:t>
      </w:r>
      <w:r w:rsidR="00CD55FB">
        <w:rPr>
          <w:rFonts w:ascii="Calibri" w:hAnsi="Calibri" w:cs="Calibri"/>
          <w:b w:val="0"/>
        </w:rPr>
        <w:t xml:space="preserve">v, slapov, potokov, bajarjev, rek, jezer …). Predvsem v poletnem času so zanimive reke in večja ali manjša jezera. Na teh lokacijah ima pohodnik možnost počitka, sprostitve, </w:t>
      </w:r>
      <w:r w:rsidR="00B136F5">
        <w:rPr>
          <w:rFonts w:ascii="Calibri" w:hAnsi="Calibri" w:cs="Calibri"/>
          <w:b w:val="0"/>
        </w:rPr>
        <w:t xml:space="preserve">napolnitve z energijo, </w:t>
      </w:r>
      <w:r w:rsidR="00CD55FB">
        <w:rPr>
          <w:rFonts w:ascii="Calibri" w:hAnsi="Calibri" w:cs="Calibri"/>
          <w:b w:val="0"/>
        </w:rPr>
        <w:t>osvežitve v vodi, okrepč</w:t>
      </w:r>
      <w:r w:rsidR="00B136F5">
        <w:rPr>
          <w:rFonts w:ascii="Calibri" w:hAnsi="Calibri" w:cs="Calibri"/>
          <w:b w:val="0"/>
        </w:rPr>
        <w:t>ila (hrana, pijača)</w:t>
      </w:r>
      <w:r w:rsidR="00CD55FB">
        <w:rPr>
          <w:rFonts w:ascii="Calibri" w:hAnsi="Calibri" w:cs="Calibri"/>
          <w:b w:val="0"/>
        </w:rPr>
        <w:t xml:space="preserve"> …</w:t>
      </w:r>
    </w:p>
    <w:p w14:paraId="4F417833" w14:textId="1DAD104D" w:rsidR="00CD55FB" w:rsidRDefault="00CD55FB" w:rsidP="00E707F5">
      <w:pPr>
        <w:rPr>
          <w:rFonts w:ascii="Calibri" w:hAnsi="Calibri" w:cs="Calibri"/>
          <w:b w:val="0"/>
        </w:rPr>
      </w:pPr>
    </w:p>
    <w:p w14:paraId="1357104C" w14:textId="739CCEC0" w:rsidR="00CD55FB" w:rsidRDefault="00CD55FB" w:rsidP="00E707F5">
      <w:pPr>
        <w:rPr>
          <w:rFonts w:ascii="Calibri" w:hAnsi="Calibri" w:cs="Calibri"/>
          <w:b w:val="0"/>
        </w:rPr>
      </w:pPr>
      <w:r>
        <w:rPr>
          <w:rFonts w:ascii="Calibri" w:hAnsi="Calibri" w:cs="Calibri"/>
          <w:b w:val="0"/>
        </w:rPr>
        <w:t>Glede na zgoraj povedano smo se odločili, da identificiramo naravna kopališča ob PPPS. S pomočjo miselnih procesov in ustreznih metod bomo ocenili k</w:t>
      </w:r>
      <w:r w:rsidR="00B136F5">
        <w:rPr>
          <w:rFonts w:ascii="Calibri" w:hAnsi="Calibri" w:cs="Calibri"/>
          <w:b w:val="0"/>
        </w:rPr>
        <w:t>akovost</w:t>
      </w:r>
      <w:r>
        <w:rPr>
          <w:rFonts w:ascii="Calibri" w:hAnsi="Calibri" w:cs="Calibri"/>
          <w:b w:val="0"/>
        </w:rPr>
        <w:t xml:space="preserve"> identificiranih naravnih kopališč ob PPPS. Ugotavljali bomo tudi </w:t>
      </w:r>
      <w:r w:rsidR="00B136F5">
        <w:rPr>
          <w:rFonts w:ascii="Calibri" w:hAnsi="Calibri" w:cs="Calibri"/>
          <w:b w:val="0"/>
        </w:rPr>
        <w:t>mnenja</w:t>
      </w:r>
      <w:r>
        <w:rPr>
          <w:rFonts w:ascii="Calibri" w:hAnsi="Calibri" w:cs="Calibri"/>
          <w:b w:val="0"/>
        </w:rPr>
        <w:t xml:space="preserve"> anketirancev (dijaki srednjih poslovnih šol v Sloveniji</w:t>
      </w:r>
      <w:r w:rsidR="00B136F5">
        <w:rPr>
          <w:rFonts w:ascii="Calibri" w:hAnsi="Calibri" w:cs="Calibri"/>
          <w:b w:val="0"/>
        </w:rPr>
        <w:t>) glede identificiranih naravnih kopališč. Preverili bomo tudi njihovo znanje glede preučevanih naravnih kopališč.</w:t>
      </w:r>
    </w:p>
    <w:p w14:paraId="5BC294B4" w14:textId="52CFA588" w:rsidR="00B136F5" w:rsidRDefault="00B136F5" w:rsidP="00E707F5">
      <w:pPr>
        <w:rPr>
          <w:rFonts w:ascii="Calibri" w:hAnsi="Calibri" w:cs="Calibri"/>
          <w:b w:val="0"/>
        </w:rPr>
      </w:pPr>
    </w:p>
    <w:p w14:paraId="030E2F65" w14:textId="74785E54" w:rsidR="00B136F5" w:rsidRPr="009C76D7" w:rsidRDefault="00B136F5" w:rsidP="00E707F5">
      <w:pPr>
        <w:rPr>
          <w:rFonts w:ascii="Calibri" w:hAnsi="Calibri" w:cs="Calibri"/>
          <w:b w:val="0"/>
        </w:rPr>
      </w:pPr>
      <w:r>
        <w:rPr>
          <w:rFonts w:ascii="Calibri" w:hAnsi="Calibri" w:cs="Calibri"/>
          <w:b w:val="0"/>
        </w:rPr>
        <w:t>Pridobljene informacije bomo ponudili javnosti npr.</w:t>
      </w:r>
      <w:r w:rsidR="009826D1">
        <w:rPr>
          <w:rFonts w:ascii="Calibri" w:hAnsi="Calibri" w:cs="Calibri"/>
          <w:b w:val="0"/>
        </w:rPr>
        <w:t xml:space="preserve"> </w:t>
      </w:r>
      <w:r>
        <w:rPr>
          <w:rFonts w:ascii="Calibri" w:hAnsi="Calibri" w:cs="Calibri"/>
          <w:b w:val="0"/>
        </w:rPr>
        <w:t>objavili jih bomo na spletni strani Pisateljske pešpoti po Sloveniji … S tem bomo omogočili ljudem, da spoznajo in morda tudi obiščejo te vodne destinacije.</w:t>
      </w:r>
    </w:p>
    <w:p w14:paraId="7DB2E2EB" w14:textId="77777777" w:rsidR="00C00C0A" w:rsidRPr="009C76D7" w:rsidRDefault="00C00C0A" w:rsidP="009C76D7">
      <w:pPr>
        <w:pStyle w:val="Naslov2"/>
      </w:pPr>
      <w:bookmarkStart w:id="8" w:name="_Toc55529877"/>
      <w:bookmarkStart w:id="9" w:name="_Toc55530282"/>
      <w:bookmarkStart w:id="10" w:name="_Toc97772269"/>
      <w:r w:rsidRPr="009C76D7">
        <w:t>1.2 CILJI SEMINARSKE NALOGE</w:t>
      </w:r>
      <w:bookmarkEnd w:id="8"/>
      <w:bookmarkEnd w:id="9"/>
      <w:bookmarkEnd w:id="10"/>
    </w:p>
    <w:p w14:paraId="52B84F8D" w14:textId="77777777" w:rsidR="00971DE5" w:rsidRPr="009C76D7" w:rsidRDefault="00971DE5" w:rsidP="00E707F5">
      <w:pPr>
        <w:rPr>
          <w:rFonts w:ascii="Calibri" w:hAnsi="Calibri" w:cs="Calibri"/>
          <w:b w:val="0"/>
        </w:rPr>
      </w:pPr>
    </w:p>
    <w:p w14:paraId="03D0A992" w14:textId="7C1F90C7" w:rsidR="00E707F5" w:rsidRPr="009C76D7" w:rsidRDefault="00971DE5" w:rsidP="00E707F5">
      <w:pPr>
        <w:rPr>
          <w:rFonts w:ascii="Calibri" w:hAnsi="Calibri" w:cs="Calibri"/>
          <w:b w:val="0"/>
        </w:rPr>
      </w:pPr>
      <w:r w:rsidRPr="009C76D7">
        <w:rPr>
          <w:rFonts w:ascii="Calibri" w:hAnsi="Calibri" w:cs="Calibri"/>
          <w:b w:val="0"/>
        </w:rPr>
        <w:t xml:space="preserve">V </w:t>
      </w:r>
      <w:r w:rsidR="00217E80">
        <w:rPr>
          <w:rFonts w:ascii="Calibri" w:hAnsi="Calibri" w:cs="Calibri"/>
          <w:b w:val="0"/>
        </w:rPr>
        <w:t>raziskovalni</w:t>
      </w:r>
      <w:r w:rsidRPr="009C76D7">
        <w:rPr>
          <w:rFonts w:ascii="Calibri" w:hAnsi="Calibri" w:cs="Calibri"/>
          <w:b w:val="0"/>
        </w:rPr>
        <w:t xml:space="preserve"> nalogi bomo skušali doseči naslednje cilje:</w:t>
      </w:r>
    </w:p>
    <w:p w14:paraId="7705F53E" w14:textId="036BF946" w:rsidR="008C5BF4" w:rsidRDefault="002E28B3" w:rsidP="00E707F5">
      <w:pPr>
        <w:pStyle w:val="Odstavekseznama"/>
        <w:numPr>
          <w:ilvl w:val="0"/>
          <w:numId w:val="1"/>
        </w:numPr>
        <w:rPr>
          <w:rFonts w:ascii="Calibri" w:hAnsi="Calibri" w:cs="Calibri"/>
          <w:b w:val="0"/>
        </w:rPr>
      </w:pPr>
      <w:r>
        <w:rPr>
          <w:rFonts w:ascii="Calibri" w:hAnsi="Calibri" w:cs="Calibri"/>
          <w:b w:val="0"/>
        </w:rPr>
        <w:t>identificirati naravna kopališča ob PPPS</w:t>
      </w:r>
      <w:r w:rsidR="00D24B83">
        <w:rPr>
          <w:rFonts w:ascii="Calibri" w:hAnsi="Calibri" w:cs="Calibri"/>
          <w:b w:val="0"/>
        </w:rPr>
        <w:t>,</w:t>
      </w:r>
    </w:p>
    <w:p w14:paraId="6046999E" w14:textId="0D286B83" w:rsidR="002E28B3" w:rsidRDefault="002E28B3" w:rsidP="00E707F5">
      <w:pPr>
        <w:pStyle w:val="Odstavekseznama"/>
        <w:numPr>
          <w:ilvl w:val="0"/>
          <w:numId w:val="1"/>
        </w:numPr>
        <w:rPr>
          <w:rFonts w:ascii="Calibri" w:hAnsi="Calibri" w:cs="Calibri"/>
          <w:b w:val="0"/>
        </w:rPr>
      </w:pPr>
      <w:r>
        <w:rPr>
          <w:rFonts w:ascii="Calibri" w:hAnsi="Calibri" w:cs="Calibri"/>
          <w:b w:val="0"/>
        </w:rPr>
        <w:t>spoznati značilnosti naravnih kopališč ob PPPS iz geografskega, ekonomskega, športnega (rekreacijskega) in tehničnega vidika;</w:t>
      </w:r>
    </w:p>
    <w:p w14:paraId="6975B59C" w14:textId="623BD8AD" w:rsidR="00D24B83" w:rsidRDefault="002E28B3" w:rsidP="00E707F5">
      <w:pPr>
        <w:pStyle w:val="Odstavekseznama"/>
        <w:numPr>
          <w:ilvl w:val="0"/>
          <w:numId w:val="1"/>
        </w:numPr>
        <w:rPr>
          <w:rFonts w:ascii="Calibri" w:hAnsi="Calibri" w:cs="Calibri"/>
          <w:b w:val="0"/>
        </w:rPr>
      </w:pPr>
      <w:r>
        <w:rPr>
          <w:rFonts w:ascii="Calibri" w:hAnsi="Calibri" w:cs="Calibri"/>
          <w:b w:val="0"/>
        </w:rPr>
        <w:t>ugotoviti mnenja in znanje dijakov srednjih, poslovnih šol iz Slovenije o identificiranih naravnih kopališč ob PPPS;</w:t>
      </w:r>
    </w:p>
    <w:p w14:paraId="2CF4619B" w14:textId="029E120E" w:rsidR="002E28B3" w:rsidRDefault="002E28B3" w:rsidP="00E707F5">
      <w:pPr>
        <w:pStyle w:val="Odstavekseznama"/>
        <w:numPr>
          <w:ilvl w:val="0"/>
          <w:numId w:val="1"/>
        </w:numPr>
        <w:rPr>
          <w:rFonts w:ascii="Calibri" w:hAnsi="Calibri" w:cs="Calibri"/>
          <w:b w:val="0"/>
        </w:rPr>
      </w:pPr>
      <w:r>
        <w:rPr>
          <w:rFonts w:ascii="Calibri" w:hAnsi="Calibri" w:cs="Calibri"/>
          <w:b w:val="0"/>
        </w:rPr>
        <w:t>predstaviti naravna kopališča ob PPPS javnosti.</w:t>
      </w:r>
    </w:p>
    <w:p w14:paraId="628A55D2" w14:textId="77777777" w:rsidR="00E707F5" w:rsidRPr="009C76D7" w:rsidRDefault="00C00C0A" w:rsidP="009C76D7">
      <w:pPr>
        <w:pStyle w:val="Naslov2"/>
      </w:pPr>
      <w:bookmarkStart w:id="11" w:name="_Toc55529878"/>
      <w:bookmarkStart w:id="12" w:name="_Toc55530283"/>
      <w:bookmarkStart w:id="13" w:name="_Toc97772270"/>
      <w:r w:rsidRPr="009C76D7">
        <w:t>1.3 METODOLOGIJA</w:t>
      </w:r>
      <w:bookmarkEnd w:id="11"/>
      <w:bookmarkEnd w:id="12"/>
      <w:bookmarkEnd w:id="13"/>
    </w:p>
    <w:p w14:paraId="700B3F7D" w14:textId="77777777" w:rsidR="00C00C0A" w:rsidRPr="009C76D7" w:rsidRDefault="00C00C0A" w:rsidP="009C76D7">
      <w:pPr>
        <w:pStyle w:val="Naslov3"/>
      </w:pPr>
      <w:bookmarkStart w:id="14" w:name="_Toc55529879"/>
      <w:bookmarkStart w:id="15" w:name="_Toc55530284"/>
      <w:bookmarkStart w:id="16" w:name="_Toc97772271"/>
      <w:r w:rsidRPr="009C76D7">
        <w:t>1.3.1 METODE ZBIRANJA IN OBDELAVE PODATKOV</w:t>
      </w:r>
      <w:bookmarkEnd w:id="14"/>
      <w:bookmarkEnd w:id="15"/>
      <w:bookmarkEnd w:id="16"/>
    </w:p>
    <w:p w14:paraId="7A8F9551" w14:textId="77777777" w:rsidR="00971DE5" w:rsidRPr="009C76D7" w:rsidRDefault="00971DE5" w:rsidP="00971DE5">
      <w:pPr>
        <w:rPr>
          <w:rFonts w:ascii="Calibri" w:hAnsi="Calibri" w:cs="Calibri"/>
        </w:rPr>
      </w:pPr>
    </w:p>
    <w:p w14:paraId="71604ED1" w14:textId="180FDCDA" w:rsidR="00971DE5" w:rsidRPr="009C76D7" w:rsidRDefault="00971DE5" w:rsidP="00971DE5">
      <w:pPr>
        <w:rPr>
          <w:rFonts w:ascii="Calibri" w:hAnsi="Calibri" w:cs="Calibri"/>
          <w:b w:val="0"/>
        </w:rPr>
      </w:pPr>
      <w:r w:rsidRPr="009C76D7">
        <w:rPr>
          <w:rFonts w:ascii="Calibri" w:hAnsi="Calibri" w:cs="Calibri"/>
          <w:b w:val="0"/>
        </w:rPr>
        <w:t xml:space="preserve">V seminarski nalogi bomo uporabljali naslednje metode zbiranja </w:t>
      </w:r>
      <w:r w:rsidR="00C60F01">
        <w:rPr>
          <w:rFonts w:ascii="Calibri" w:hAnsi="Calibri" w:cs="Calibri"/>
          <w:b w:val="0"/>
        </w:rPr>
        <w:t xml:space="preserve">in obdelave </w:t>
      </w:r>
      <w:r w:rsidRPr="009C76D7">
        <w:rPr>
          <w:rFonts w:ascii="Calibri" w:hAnsi="Calibri" w:cs="Calibri"/>
          <w:b w:val="0"/>
        </w:rPr>
        <w:t>podatkov:</w:t>
      </w:r>
    </w:p>
    <w:p w14:paraId="16BC94A6" w14:textId="14CCDC97" w:rsidR="001F0FDB" w:rsidRDefault="004A2CF4" w:rsidP="001F0FDB">
      <w:pPr>
        <w:pStyle w:val="Odstavekseznama"/>
        <w:numPr>
          <w:ilvl w:val="0"/>
          <w:numId w:val="2"/>
        </w:numPr>
        <w:rPr>
          <w:rFonts w:ascii="Calibri" w:hAnsi="Calibri" w:cs="Calibri"/>
          <w:b w:val="0"/>
        </w:rPr>
      </w:pPr>
      <w:r>
        <w:rPr>
          <w:rFonts w:ascii="Calibri" w:hAnsi="Calibri" w:cs="Calibri"/>
          <w:b w:val="0"/>
        </w:rPr>
        <w:t>opazovanje</w:t>
      </w:r>
      <w:r w:rsidR="00D24B83">
        <w:rPr>
          <w:rFonts w:ascii="Calibri" w:hAnsi="Calibri" w:cs="Calibri"/>
          <w:b w:val="0"/>
        </w:rPr>
        <w:t>,</w:t>
      </w:r>
    </w:p>
    <w:p w14:paraId="2270988A" w14:textId="40B716A9" w:rsidR="004A2CF4" w:rsidRDefault="004A2CF4" w:rsidP="001F0FDB">
      <w:pPr>
        <w:pStyle w:val="Odstavekseznama"/>
        <w:numPr>
          <w:ilvl w:val="0"/>
          <w:numId w:val="2"/>
        </w:numPr>
        <w:rPr>
          <w:rFonts w:ascii="Calibri" w:hAnsi="Calibri" w:cs="Calibri"/>
          <w:b w:val="0"/>
        </w:rPr>
      </w:pPr>
      <w:r>
        <w:rPr>
          <w:rFonts w:ascii="Calibri" w:hAnsi="Calibri" w:cs="Calibri"/>
          <w:b w:val="0"/>
        </w:rPr>
        <w:t>analiz</w:t>
      </w:r>
      <w:r w:rsidR="002979E9">
        <w:rPr>
          <w:rFonts w:ascii="Calibri" w:hAnsi="Calibri" w:cs="Calibri"/>
          <w:b w:val="0"/>
        </w:rPr>
        <w:t>o</w:t>
      </w:r>
      <w:r>
        <w:rPr>
          <w:rFonts w:ascii="Calibri" w:hAnsi="Calibri" w:cs="Calibri"/>
          <w:b w:val="0"/>
        </w:rPr>
        <w:t xml:space="preserve"> dokumentov</w:t>
      </w:r>
      <w:r w:rsidR="00C60F01">
        <w:rPr>
          <w:rFonts w:ascii="Calibri" w:hAnsi="Calibri" w:cs="Calibri"/>
          <w:b w:val="0"/>
        </w:rPr>
        <w:t xml:space="preserve"> (Google my Business: Mnenja, spletne strani z relevantno vsebino …)</w:t>
      </w:r>
      <w:r w:rsidR="002E28B3">
        <w:rPr>
          <w:rFonts w:ascii="Calibri" w:hAnsi="Calibri" w:cs="Calibri"/>
          <w:b w:val="0"/>
        </w:rPr>
        <w:t>,</w:t>
      </w:r>
    </w:p>
    <w:p w14:paraId="5A12C16F" w14:textId="3518B4B5" w:rsidR="002E28B3" w:rsidRDefault="002E28B3" w:rsidP="001F0FDB">
      <w:pPr>
        <w:pStyle w:val="Odstavekseznama"/>
        <w:numPr>
          <w:ilvl w:val="0"/>
          <w:numId w:val="2"/>
        </w:numPr>
        <w:rPr>
          <w:rFonts w:ascii="Calibri" w:hAnsi="Calibri" w:cs="Calibri"/>
          <w:b w:val="0"/>
        </w:rPr>
      </w:pPr>
      <w:r>
        <w:rPr>
          <w:rFonts w:ascii="Calibri" w:hAnsi="Calibri" w:cs="Calibri"/>
          <w:b w:val="0"/>
        </w:rPr>
        <w:t>spletno anketiranje,</w:t>
      </w:r>
    </w:p>
    <w:p w14:paraId="0FD966E3" w14:textId="4F391D9C" w:rsidR="002E28B3" w:rsidRDefault="00C60F01" w:rsidP="001F0FDB">
      <w:pPr>
        <w:pStyle w:val="Odstavekseznama"/>
        <w:numPr>
          <w:ilvl w:val="0"/>
          <w:numId w:val="2"/>
        </w:numPr>
        <w:rPr>
          <w:rFonts w:ascii="Calibri" w:hAnsi="Calibri" w:cs="Calibri"/>
          <w:b w:val="0"/>
        </w:rPr>
      </w:pPr>
      <w:r>
        <w:rPr>
          <w:rFonts w:ascii="Calibri" w:hAnsi="Calibri" w:cs="Calibri"/>
          <w:b w:val="0"/>
        </w:rPr>
        <w:t>reševanje elektronskih kvizov,</w:t>
      </w:r>
    </w:p>
    <w:p w14:paraId="5D31BCFE" w14:textId="0CE51684" w:rsidR="00C60F01" w:rsidRPr="009C76D7" w:rsidRDefault="00C60F01" w:rsidP="001F0FDB">
      <w:pPr>
        <w:pStyle w:val="Odstavekseznama"/>
        <w:numPr>
          <w:ilvl w:val="0"/>
          <w:numId w:val="2"/>
        </w:numPr>
        <w:rPr>
          <w:rFonts w:ascii="Calibri" w:hAnsi="Calibri" w:cs="Calibri"/>
          <w:b w:val="0"/>
        </w:rPr>
      </w:pPr>
      <w:r>
        <w:rPr>
          <w:rFonts w:ascii="Calibri" w:hAnsi="Calibri" w:cs="Calibri"/>
          <w:b w:val="0"/>
        </w:rPr>
        <w:t>izbire najboljših možnosti s programom Dexi</w:t>
      </w:r>
      <w:r w:rsidR="006B4F72">
        <w:rPr>
          <w:rFonts w:ascii="Calibri" w:hAnsi="Calibri" w:cs="Calibri"/>
          <w:b w:val="0"/>
        </w:rPr>
        <w:t>.</w:t>
      </w:r>
    </w:p>
    <w:p w14:paraId="1BBCE467" w14:textId="77777777" w:rsidR="009C4D33" w:rsidRDefault="009C4D33" w:rsidP="009C76D7">
      <w:pPr>
        <w:pStyle w:val="Naslov1"/>
      </w:pPr>
      <w:bookmarkStart w:id="17" w:name="_Toc55529882"/>
      <w:bookmarkStart w:id="18" w:name="_Toc55530287"/>
      <w:r>
        <w:br w:type="page"/>
      </w:r>
    </w:p>
    <w:p w14:paraId="6D4C7BBA" w14:textId="5EE73E76" w:rsidR="004D6E93" w:rsidRDefault="00FD5976" w:rsidP="009C76D7">
      <w:pPr>
        <w:pStyle w:val="Naslov1"/>
      </w:pPr>
      <w:bookmarkStart w:id="19" w:name="_Toc97772272"/>
      <w:r>
        <w:rPr>
          <w:caps w:val="0"/>
        </w:rPr>
        <w:t>2 IDENTIFICIRANA NARAVNA KOPALIŠČA OB PPPS</w:t>
      </w:r>
      <w:bookmarkEnd w:id="19"/>
    </w:p>
    <w:p w14:paraId="6EE3FD3D" w14:textId="3B76FCE1" w:rsidR="00E77508" w:rsidRDefault="00E77508" w:rsidP="00E77508">
      <w:pPr>
        <w:rPr>
          <w:rFonts w:ascii="Calibri" w:hAnsi="Calibri" w:cs="Calibri"/>
          <w:b w:val="0"/>
          <w:bCs/>
        </w:rPr>
      </w:pPr>
    </w:p>
    <w:p w14:paraId="3B4897A0" w14:textId="2BA8D34F" w:rsidR="00E77508" w:rsidRPr="00E77508" w:rsidRDefault="009C4D33" w:rsidP="00E77508">
      <w:pPr>
        <w:rPr>
          <w:rFonts w:ascii="Calibri" w:hAnsi="Calibri" w:cs="Calibri"/>
          <w:b w:val="0"/>
          <w:bCs/>
        </w:rPr>
      </w:pPr>
      <w:r>
        <w:rPr>
          <w:rFonts w:ascii="Calibri" w:hAnsi="Calibri" w:cs="Calibri"/>
          <w:b w:val="0"/>
          <w:bCs/>
        </w:rPr>
        <w:t xml:space="preserve">V tabeli 1 </w:t>
      </w:r>
      <w:r w:rsidR="00F1092B">
        <w:rPr>
          <w:rFonts w:ascii="Calibri" w:hAnsi="Calibri" w:cs="Calibri"/>
          <w:b w:val="0"/>
          <w:bCs/>
        </w:rPr>
        <w:t xml:space="preserve">in Sliki 1 </w:t>
      </w:r>
      <w:r>
        <w:rPr>
          <w:rFonts w:ascii="Calibri" w:hAnsi="Calibri" w:cs="Calibri"/>
          <w:b w:val="0"/>
          <w:bCs/>
        </w:rPr>
        <w:t xml:space="preserve">navajamo </w:t>
      </w:r>
      <w:r w:rsidR="00F1092B">
        <w:rPr>
          <w:rFonts w:ascii="Calibri" w:hAnsi="Calibri" w:cs="Calibri"/>
          <w:b w:val="0"/>
          <w:bCs/>
        </w:rPr>
        <w:t xml:space="preserve">in prikazujemo </w:t>
      </w:r>
      <w:r>
        <w:rPr>
          <w:rFonts w:ascii="Calibri" w:hAnsi="Calibri" w:cs="Calibri"/>
          <w:b w:val="0"/>
          <w:bCs/>
        </w:rPr>
        <w:t>naravna kopališča ob PPPS po statističnih regijah.</w:t>
      </w:r>
    </w:p>
    <w:bookmarkEnd w:id="17"/>
    <w:bookmarkEnd w:id="18"/>
    <w:p w14:paraId="40EA4AD6" w14:textId="7745D1A0" w:rsidR="00450254" w:rsidRDefault="00450254" w:rsidP="00CE02DA">
      <w:pPr>
        <w:rPr>
          <w:rFonts w:ascii="Calibri" w:hAnsi="Calibri" w:cs="Calibri"/>
          <w:b w:val="0"/>
          <w:bCs/>
        </w:rPr>
      </w:pPr>
    </w:p>
    <w:p w14:paraId="4C87D7D1" w14:textId="0660289E" w:rsidR="00450254" w:rsidRDefault="00450254" w:rsidP="00450254">
      <w:pPr>
        <w:pStyle w:val="Napis"/>
        <w:rPr>
          <w:rFonts w:cs="Calibri"/>
          <w:b w:val="0"/>
          <w:bCs w:val="0"/>
        </w:rPr>
      </w:pPr>
      <w:bookmarkStart w:id="20" w:name="_Toc60501058"/>
      <w:bookmarkStart w:id="21" w:name="_Toc96607863"/>
      <w:r>
        <w:t xml:space="preserve">Tabela </w:t>
      </w:r>
      <w:fldSimple w:instr=" SEQ Tabela \* ARABIC ">
        <w:r w:rsidR="003218EC">
          <w:rPr>
            <w:noProof/>
          </w:rPr>
          <w:t>1</w:t>
        </w:r>
      </w:fldSimple>
      <w:r>
        <w:t xml:space="preserve">: </w:t>
      </w:r>
      <w:bookmarkEnd w:id="20"/>
      <w:r w:rsidR="009C4D33">
        <w:t xml:space="preserve">Identificirana naravna kopališča ob PPPS </w:t>
      </w:r>
      <w:r w:rsidR="00697A93">
        <w:t>glede na statistične regije</w:t>
      </w:r>
      <w:bookmarkEnd w:id="21"/>
    </w:p>
    <w:tbl>
      <w:tblPr>
        <w:tblStyle w:val="Tabelamrea"/>
        <w:tblW w:w="5807" w:type="dxa"/>
        <w:tblLook w:val="04A0" w:firstRow="1" w:lastRow="0" w:firstColumn="1" w:lastColumn="0" w:noHBand="0" w:noVBand="1"/>
      </w:tblPr>
      <w:tblGrid>
        <w:gridCol w:w="988"/>
        <w:gridCol w:w="4819"/>
      </w:tblGrid>
      <w:tr w:rsidR="002C288C" w14:paraId="78D6435A" w14:textId="77777777" w:rsidTr="002C288C">
        <w:tc>
          <w:tcPr>
            <w:tcW w:w="988" w:type="dxa"/>
          </w:tcPr>
          <w:p w14:paraId="05B26FAE" w14:textId="3A45D0DF" w:rsidR="002C288C" w:rsidRDefault="002C288C" w:rsidP="00CE02DA">
            <w:pPr>
              <w:rPr>
                <w:rFonts w:ascii="Calibri" w:hAnsi="Calibri" w:cs="Calibri"/>
                <w:b w:val="0"/>
                <w:bCs/>
              </w:rPr>
            </w:pPr>
            <w:r>
              <w:rPr>
                <w:rFonts w:ascii="Calibri" w:hAnsi="Calibri" w:cs="Calibri"/>
                <w:b w:val="0"/>
                <w:bCs/>
              </w:rPr>
              <w:t>Zap. št.</w:t>
            </w:r>
          </w:p>
        </w:tc>
        <w:tc>
          <w:tcPr>
            <w:tcW w:w="4819" w:type="dxa"/>
          </w:tcPr>
          <w:p w14:paraId="2973224E" w14:textId="0B3F0C73" w:rsidR="002C288C" w:rsidRDefault="002C288C" w:rsidP="00CE02DA">
            <w:pPr>
              <w:rPr>
                <w:rFonts w:ascii="Calibri" w:hAnsi="Calibri" w:cs="Calibri"/>
                <w:b w:val="0"/>
                <w:bCs/>
              </w:rPr>
            </w:pPr>
            <w:r>
              <w:rPr>
                <w:rFonts w:ascii="Calibri" w:hAnsi="Calibri" w:cs="Calibri"/>
                <w:b w:val="0"/>
                <w:bCs/>
              </w:rPr>
              <w:t>Ime jezera, reke …</w:t>
            </w:r>
          </w:p>
        </w:tc>
      </w:tr>
      <w:tr w:rsidR="002C288C" w14:paraId="3C163208" w14:textId="77777777" w:rsidTr="002C288C">
        <w:tc>
          <w:tcPr>
            <w:tcW w:w="988" w:type="dxa"/>
            <w:shd w:val="clear" w:color="auto" w:fill="F2F2F2" w:themeFill="background1" w:themeFillShade="F2"/>
          </w:tcPr>
          <w:p w14:paraId="7745199C" w14:textId="357620D5" w:rsidR="002C288C" w:rsidRPr="00697A93" w:rsidRDefault="002C288C" w:rsidP="00CE02DA">
            <w:pPr>
              <w:rPr>
                <w:rFonts w:ascii="Calibri" w:hAnsi="Calibri" w:cs="Calibri"/>
                <w:bCs/>
              </w:rPr>
            </w:pPr>
            <w:r w:rsidRPr="00697A93">
              <w:rPr>
                <w:rFonts w:ascii="Calibri" w:hAnsi="Calibri" w:cs="Calibri"/>
                <w:bCs/>
              </w:rPr>
              <w:t>A</w:t>
            </w:r>
          </w:p>
        </w:tc>
        <w:tc>
          <w:tcPr>
            <w:tcW w:w="4819" w:type="dxa"/>
            <w:shd w:val="clear" w:color="auto" w:fill="F2F2F2" w:themeFill="background1" w:themeFillShade="F2"/>
          </w:tcPr>
          <w:p w14:paraId="62F1AE1A" w14:textId="77777777" w:rsidR="002C288C" w:rsidRPr="00697A93" w:rsidRDefault="002C288C" w:rsidP="00CE02DA">
            <w:pPr>
              <w:rPr>
                <w:rFonts w:ascii="Calibri" w:hAnsi="Calibri" w:cs="Calibri"/>
                <w:bCs/>
              </w:rPr>
            </w:pPr>
            <w:r w:rsidRPr="00697A93">
              <w:rPr>
                <w:rFonts w:ascii="Calibri" w:hAnsi="Calibri" w:cs="Calibri"/>
                <w:bCs/>
              </w:rPr>
              <w:t>POMURSKA REGIJA</w:t>
            </w:r>
          </w:p>
        </w:tc>
      </w:tr>
      <w:tr w:rsidR="002C288C" w14:paraId="495FEBBA" w14:textId="77777777" w:rsidTr="002C288C">
        <w:tc>
          <w:tcPr>
            <w:tcW w:w="988" w:type="dxa"/>
          </w:tcPr>
          <w:p w14:paraId="465E83C9" w14:textId="1BE51D34" w:rsidR="002C288C" w:rsidRDefault="002C288C" w:rsidP="00CE02DA">
            <w:pPr>
              <w:rPr>
                <w:rFonts w:ascii="Calibri" w:hAnsi="Calibri" w:cs="Calibri"/>
                <w:b w:val="0"/>
                <w:bCs/>
              </w:rPr>
            </w:pPr>
            <w:r>
              <w:rPr>
                <w:rFonts w:ascii="Calibri" w:hAnsi="Calibri" w:cs="Calibri"/>
                <w:b w:val="0"/>
                <w:bCs/>
              </w:rPr>
              <w:t>1</w:t>
            </w:r>
          </w:p>
        </w:tc>
        <w:tc>
          <w:tcPr>
            <w:tcW w:w="4819" w:type="dxa"/>
          </w:tcPr>
          <w:p w14:paraId="32F29614" w14:textId="4ECBE77D" w:rsidR="002C288C" w:rsidRDefault="002C288C" w:rsidP="00CE02DA">
            <w:pPr>
              <w:rPr>
                <w:rFonts w:ascii="Calibri" w:hAnsi="Calibri" w:cs="Calibri"/>
                <w:b w:val="0"/>
                <w:bCs/>
              </w:rPr>
            </w:pPr>
            <w:r>
              <w:rPr>
                <w:rFonts w:ascii="Calibri" w:hAnsi="Calibri" w:cs="Calibri"/>
                <w:b w:val="0"/>
                <w:bCs/>
              </w:rPr>
              <w:t>Soboško jezero Expano (Soboška kamenšnica)</w:t>
            </w:r>
          </w:p>
        </w:tc>
      </w:tr>
      <w:tr w:rsidR="002C288C" w14:paraId="61BF2FED" w14:textId="77777777" w:rsidTr="002C288C">
        <w:tc>
          <w:tcPr>
            <w:tcW w:w="988" w:type="dxa"/>
          </w:tcPr>
          <w:p w14:paraId="53039BE1" w14:textId="7E9E8D42" w:rsidR="002C288C" w:rsidRDefault="002C288C" w:rsidP="00CE02DA">
            <w:pPr>
              <w:rPr>
                <w:rFonts w:ascii="Calibri" w:hAnsi="Calibri" w:cs="Calibri"/>
                <w:b w:val="0"/>
                <w:bCs/>
              </w:rPr>
            </w:pPr>
            <w:r>
              <w:rPr>
                <w:rFonts w:ascii="Calibri" w:hAnsi="Calibri" w:cs="Calibri"/>
                <w:b w:val="0"/>
                <w:bCs/>
              </w:rPr>
              <w:t>2</w:t>
            </w:r>
          </w:p>
        </w:tc>
        <w:tc>
          <w:tcPr>
            <w:tcW w:w="4819" w:type="dxa"/>
          </w:tcPr>
          <w:p w14:paraId="4C7FE705" w14:textId="59F2C982" w:rsidR="002C288C" w:rsidRDefault="002C288C" w:rsidP="00CE02DA">
            <w:pPr>
              <w:rPr>
                <w:rFonts w:ascii="Calibri" w:hAnsi="Calibri" w:cs="Calibri"/>
                <w:b w:val="0"/>
                <w:bCs/>
              </w:rPr>
            </w:pPr>
            <w:r>
              <w:rPr>
                <w:rFonts w:ascii="Calibri" w:hAnsi="Calibri" w:cs="Calibri"/>
                <w:b w:val="0"/>
                <w:bCs/>
              </w:rPr>
              <w:t>Blaguško jezero</w:t>
            </w:r>
          </w:p>
        </w:tc>
      </w:tr>
      <w:tr w:rsidR="002C288C" w14:paraId="1F1BEF9E" w14:textId="77777777" w:rsidTr="002C288C">
        <w:tc>
          <w:tcPr>
            <w:tcW w:w="988" w:type="dxa"/>
            <w:shd w:val="clear" w:color="auto" w:fill="F2F2F2" w:themeFill="background1" w:themeFillShade="F2"/>
          </w:tcPr>
          <w:p w14:paraId="1B784656" w14:textId="0DC44795" w:rsidR="002C288C" w:rsidRPr="00697A93" w:rsidRDefault="002C288C" w:rsidP="00CE02DA">
            <w:pPr>
              <w:rPr>
                <w:rFonts w:ascii="Calibri" w:hAnsi="Calibri" w:cs="Calibri"/>
                <w:bCs/>
              </w:rPr>
            </w:pPr>
            <w:r w:rsidRPr="00697A93">
              <w:rPr>
                <w:rFonts w:ascii="Calibri" w:hAnsi="Calibri" w:cs="Calibri"/>
                <w:bCs/>
              </w:rPr>
              <w:t>B</w:t>
            </w:r>
          </w:p>
        </w:tc>
        <w:tc>
          <w:tcPr>
            <w:tcW w:w="4819" w:type="dxa"/>
            <w:shd w:val="clear" w:color="auto" w:fill="F2F2F2" w:themeFill="background1" w:themeFillShade="F2"/>
          </w:tcPr>
          <w:p w14:paraId="645396C0" w14:textId="77777777" w:rsidR="002C288C" w:rsidRPr="00697A93" w:rsidRDefault="002C288C" w:rsidP="00CE02DA">
            <w:pPr>
              <w:rPr>
                <w:rFonts w:ascii="Calibri" w:hAnsi="Calibri" w:cs="Calibri"/>
                <w:bCs/>
              </w:rPr>
            </w:pPr>
            <w:r w:rsidRPr="00697A93">
              <w:rPr>
                <w:rFonts w:ascii="Calibri" w:hAnsi="Calibri" w:cs="Calibri"/>
                <w:bCs/>
              </w:rPr>
              <w:t>PODRAVSKA REGIJA</w:t>
            </w:r>
          </w:p>
        </w:tc>
      </w:tr>
      <w:tr w:rsidR="002C288C" w14:paraId="4E09CEBF" w14:textId="77777777" w:rsidTr="002C288C">
        <w:tc>
          <w:tcPr>
            <w:tcW w:w="988" w:type="dxa"/>
          </w:tcPr>
          <w:p w14:paraId="2FCCA0A6" w14:textId="6603082B" w:rsidR="002C288C" w:rsidRDefault="002C288C" w:rsidP="00CE02DA">
            <w:pPr>
              <w:rPr>
                <w:rFonts w:ascii="Calibri" w:hAnsi="Calibri" w:cs="Calibri"/>
                <w:b w:val="0"/>
                <w:bCs/>
              </w:rPr>
            </w:pPr>
            <w:r>
              <w:rPr>
                <w:rFonts w:ascii="Calibri" w:hAnsi="Calibri" w:cs="Calibri"/>
                <w:b w:val="0"/>
                <w:bCs/>
              </w:rPr>
              <w:t>3</w:t>
            </w:r>
          </w:p>
        </w:tc>
        <w:tc>
          <w:tcPr>
            <w:tcW w:w="4819" w:type="dxa"/>
          </w:tcPr>
          <w:p w14:paraId="583BBFB1" w14:textId="073C3B75" w:rsidR="002C288C" w:rsidRDefault="002C288C" w:rsidP="00CE02DA">
            <w:pPr>
              <w:rPr>
                <w:rFonts w:ascii="Calibri" w:hAnsi="Calibri" w:cs="Calibri"/>
                <w:b w:val="0"/>
                <w:bCs/>
              </w:rPr>
            </w:pPr>
            <w:r>
              <w:rPr>
                <w:rFonts w:ascii="Calibri" w:hAnsi="Calibri" w:cs="Calibri"/>
                <w:b w:val="0"/>
                <w:bCs/>
              </w:rPr>
              <w:t>Zeleno jezero (Gramoznica Kuhar Pleterje)</w:t>
            </w:r>
          </w:p>
        </w:tc>
      </w:tr>
      <w:tr w:rsidR="002C288C" w14:paraId="4E6A85FE" w14:textId="77777777" w:rsidTr="002C288C">
        <w:tc>
          <w:tcPr>
            <w:tcW w:w="988" w:type="dxa"/>
            <w:shd w:val="clear" w:color="auto" w:fill="F2F2F2" w:themeFill="background1" w:themeFillShade="F2"/>
          </w:tcPr>
          <w:p w14:paraId="26134C87" w14:textId="70CF98BB" w:rsidR="002C288C" w:rsidRPr="00697A93" w:rsidRDefault="002C288C" w:rsidP="00CE02DA">
            <w:pPr>
              <w:rPr>
                <w:rFonts w:ascii="Calibri" w:hAnsi="Calibri" w:cs="Calibri"/>
                <w:bCs/>
              </w:rPr>
            </w:pPr>
            <w:r w:rsidRPr="00697A93">
              <w:rPr>
                <w:rFonts w:ascii="Calibri" w:hAnsi="Calibri" w:cs="Calibri"/>
                <w:bCs/>
              </w:rPr>
              <w:t>C</w:t>
            </w:r>
          </w:p>
        </w:tc>
        <w:tc>
          <w:tcPr>
            <w:tcW w:w="4819" w:type="dxa"/>
            <w:shd w:val="clear" w:color="auto" w:fill="F2F2F2" w:themeFill="background1" w:themeFillShade="F2"/>
          </w:tcPr>
          <w:p w14:paraId="3E41523B" w14:textId="77777777" w:rsidR="002C288C" w:rsidRPr="00697A93" w:rsidRDefault="002C288C" w:rsidP="00CE02DA">
            <w:pPr>
              <w:rPr>
                <w:rFonts w:ascii="Calibri" w:hAnsi="Calibri" w:cs="Calibri"/>
                <w:bCs/>
              </w:rPr>
            </w:pPr>
            <w:r w:rsidRPr="00697A93">
              <w:rPr>
                <w:rFonts w:ascii="Calibri" w:hAnsi="Calibri" w:cs="Calibri"/>
                <w:bCs/>
              </w:rPr>
              <w:t>GORENJSKA REGIJA</w:t>
            </w:r>
          </w:p>
        </w:tc>
      </w:tr>
      <w:tr w:rsidR="002C288C" w14:paraId="4291960F" w14:textId="77777777" w:rsidTr="002C288C">
        <w:tc>
          <w:tcPr>
            <w:tcW w:w="988" w:type="dxa"/>
          </w:tcPr>
          <w:p w14:paraId="25824F10" w14:textId="1EA563D9" w:rsidR="002C288C" w:rsidRDefault="002C288C" w:rsidP="00CE02DA">
            <w:pPr>
              <w:rPr>
                <w:rFonts w:ascii="Calibri" w:hAnsi="Calibri" w:cs="Calibri"/>
                <w:b w:val="0"/>
                <w:bCs/>
              </w:rPr>
            </w:pPr>
            <w:r>
              <w:rPr>
                <w:rFonts w:ascii="Calibri" w:hAnsi="Calibri" w:cs="Calibri"/>
                <w:b w:val="0"/>
                <w:bCs/>
              </w:rPr>
              <w:t>4</w:t>
            </w:r>
          </w:p>
        </w:tc>
        <w:tc>
          <w:tcPr>
            <w:tcW w:w="4819" w:type="dxa"/>
          </w:tcPr>
          <w:p w14:paraId="131FDCED" w14:textId="472FC8A8" w:rsidR="002C288C" w:rsidRDefault="002C288C" w:rsidP="00CE02DA">
            <w:pPr>
              <w:rPr>
                <w:rFonts w:ascii="Calibri" w:hAnsi="Calibri" w:cs="Calibri"/>
                <w:b w:val="0"/>
                <w:bCs/>
              </w:rPr>
            </w:pPr>
            <w:r>
              <w:rPr>
                <w:rFonts w:ascii="Calibri" w:hAnsi="Calibri" w:cs="Calibri"/>
                <w:b w:val="0"/>
                <w:bCs/>
              </w:rPr>
              <w:t>Jezero Črnava</w:t>
            </w:r>
          </w:p>
        </w:tc>
      </w:tr>
      <w:tr w:rsidR="002C288C" w14:paraId="33EFEB8E" w14:textId="77777777" w:rsidTr="002C288C">
        <w:tc>
          <w:tcPr>
            <w:tcW w:w="988" w:type="dxa"/>
          </w:tcPr>
          <w:p w14:paraId="65B1F614" w14:textId="39BBE4DE" w:rsidR="002C288C" w:rsidRDefault="002C288C" w:rsidP="00CE02DA">
            <w:pPr>
              <w:rPr>
                <w:rFonts w:ascii="Calibri" w:hAnsi="Calibri" w:cs="Calibri"/>
                <w:b w:val="0"/>
                <w:bCs/>
              </w:rPr>
            </w:pPr>
            <w:r>
              <w:rPr>
                <w:rFonts w:ascii="Calibri" w:hAnsi="Calibri" w:cs="Calibri"/>
                <w:b w:val="0"/>
                <w:bCs/>
              </w:rPr>
              <w:t>5</w:t>
            </w:r>
          </w:p>
        </w:tc>
        <w:tc>
          <w:tcPr>
            <w:tcW w:w="4819" w:type="dxa"/>
          </w:tcPr>
          <w:p w14:paraId="773A5659" w14:textId="3AC51A1C" w:rsidR="002C288C" w:rsidRDefault="002C288C" w:rsidP="00CE02DA">
            <w:pPr>
              <w:rPr>
                <w:rFonts w:ascii="Calibri" w:hAnsi="Calibri" w:cs="Calibri"/>
                <w:b w:val="0"/>
                <w:bCs/>
              </w:rPr>
            </w:pPr>
            <w:r>
              <w:rPr>
                <w:rFonts w:ascii="Calibri" w:hAnsi="Calibri" w:cs="Calibri"/>
                <w:b w:val="0"/>
                <w:bCs/>
              </w:rPr>
              <w:t>Kanjon reke Kokre (staro mestno jedro Kranja)</w:t>
            </w:r>
          </w:p>
        </w:tc>
      </w:tr>
      <w:tr w:rsidR="002C288C" w14:paraId="0936032B" w14:textId="77777777" w:rsidTr="002C288C">
        <w:tc>
          <w:tcPr>
            <w:tcW w:w="988" w:type="dxa"/>
          </w:tcPr>
          <w:p w14:paraId="1FF04642" w14:textId="7CE3636C" w:rsidR="002C288C" w:rsidRDefault="002C288C" w:rsidP="00CE02DA">
            <w:pPr>
              <w:rPr>
                <w:rFonts w:ascii="Calibri" w:hAnsi="Calibri" w:cs="Calibri"/>
                <w:b w:val="0"/>
                <w:bCs/>
              </w:rPr>
            </w:pPr>
            <w:r>
              <w:rPr>
                <w:rFonts w:ascii="Calibri" w:hAnsi="Calibri" w:cs="Calibri"/>
                <w:b w:val="0"/>
                <w:bCs/>
              </w:rPr>
              <w:t>6</w:t>
            </w:r>
          </w:p>
        </w:tc>
        <w:tc>
          <w:tcPr>
            <w:tcW w:w="4819" w:type="dxa"/>
          </w:tcPr>
          <w:p w14:paraId="5FC40407" w14:textId="3FE6E6D2" w:rsidR="002C288C" w:rsidRDefault="002C288C" w:rsidP="00CE02DA">
            <w:pPr>
              <w:rPr>
                <w:rFonts w:ascii="Calibri" w:hAnsi="Calibri" w:cs="Calibri"/>
                <w:b w:val="0"/>
                <w:bCs/>
              </w:rPr>
            </w:pPr>
            <w:r>
              <w:rPr>
                <w:rFonts w:ascii="Calibri" w:hAnsi="Calibri" w:cs="Calibri"/>
                <w:b w:val="0"/>
                <w:bCs/>
              </w:rPr>
              <w:t>Naravno kopališče Puštal (Škofja Loka)</w:t>
            </w:r>
          </w:p>
        </w:tc>
      </w:tr>
      <w:tr w:rsidR="002C288C" w14:paraId="51585564" w14:textId="77777777" w:rsidTr="002C288C">
        <w:tc>
          <w:tcPr>
            <w:tcW w:w="988" w:type="dxa"/>
          </w:tcPr>
          <w:p w14:paraId="2E6DF3EC" w14:textId="1362FEAE" w:rsidR="002C288C" w:rsidRDefault="002C288C" w:rsidP="00CE02DA">
            <w:pPr>
              <w:rPr>
                <w:rFonts w:ascii="Calibri" w:hAnsi="Calibri" w:cs="Calibri"/>
                <w:b w:val="0"/>
                <w:bCs/>
              </w:rPr>
            </w:pPr>
            <w:r>
              <w:rPr>
                <w:rFonts w:ascii="Calibri" w:hAnsi="Calibri" w:cs="Calibri"/>
                <w:b w:val="0"/>
                <w:bCs/>
              </w:rPr>
              <w:t>7</w:t>
            </w:r>
          </w:p>
        </w:tc>
        <w:tc>
          <w:tcPr>
            <w:tcW w:w="4819" w:type="dxa"/>
          </w:tcPr>
          <w:p w14:paraId="4B3381DF" w14:textId="1888B369" w:rsidR="002C288C" w:rsidRDefault="002C288C" w:rsidP="00CE02DA">
            <w:pPr>
              <w:rPr>
                <w:rFonts w:ascii="Calibri" w:hAnsi="Calibri" w:cs="Calibri"/>
                <w:b w:val="0"/>
                <w:bCs/>
              </w:rPr>
            </w:pPr>
            <w:r>
              <w:rPr>
                <w:rFonts w:ascii="Calibri" w:hAnsi="Calibri" w:cs="Calibri"/>
                <w:b w:val="0"/>
                <w:bCs/>
              </w:rPr>
              <w:t>Sora, Visoko (Poljane nad Škofjo Loko)</w:t>
            </w:r>
          </w:p>
        </w:tc>
      </w:tr>
      <w:tr w:rsidR="002C288C" w14:paraId="211E2102" w14:textId="77777777" w:rsidTr="002C288C">
        <w:tc>
          <w:tcPr>
            <w:tcW w:w="988" w:type="dxa"/>
          </w:tcPr>
          <w:p w14:paraId="2A4BE5FB" w14:textId="0D9802CE" w:rsidR="002C288C" w:rsidRDefault="002C288C" w:rsidP="00CE02DA">
            <w:pPr>
              <w:rPr>
                <w:rFonts w:ascii="Calibri" w:hAnsi="Calibri" w:cs="Calibri"/>
                <w:b w:val="0"/>
                <w:bCs/>
              </w:rPr>
            </w:pPr>
            <w:r>
              <w:rPr>
                <w:rFonts w:ascii="Calibri" w:hAnsi="Calibri" w:cs="Calibri"/>
                <w:b w:val="0"/>
                <w:bCs/>
              </w:rPr>
              <w:t>8</w:t>
            </w:r>
          </w:p>
        </w:tc>
        <w:tc>
          <w:tcPr>
            <w:tcW w:w="4819" w:type="dxa"/>
          </w:tcPr>
          <w:p w14:paraId="3CC28F5F" w14:textId="0CB7E645" w:rsidR="002C288C" w:rsidRDefault="002C288C" w:rsidP="00CE02DA">
            <w:pPr>
              <w:rPr>
                <w:rFonts w:ascii="Calibri" w:hAnsi="Calibri" w:cs="Calibri"/>
                <w:b w:val="0"/>
                <w:bCs/>
              </w:rPr>
            </w:pPr>
            <w:r>
              <w:rPr>
                <w:rFonts w:ascii="Calibri" w:hAnsi="Calibri" w:cs="Calibri"/>
                <w:b w:val="0"/>
                <w:bCs/>
              </w:rPr>
              <w:t>Sava, Podnart (Radovljica)</w:t>
            </w:r>
          </w:p>
        </w:tc>
      </w:tr>
      <w:tr w:rsidR="002C288C" w14:paraId="7D10A07D" w14:textId="77777777" w:rsidTr="002C288C">
        <w:tc>
          <w:tcPr>
            <w:tcW w:w="988" w:type="dxa"/>
          </w:tcPr>
          <w:p w14:paraId="1A725A46" w14:textId="57E7AE27" w:rsidR="002C288C" w:rsidRDefault="002C288C" w:rsidP="00CE02DA">
            <w:pPr>
              <w:rPr>
                <w:rFonts w:ascii="Calibri" w:hAnsi="Calibri" w:cs="Calibri"/>
                <w:b w:val="0"/>
                <w:bCs/>
              </w:rPr>
            </w:pPr>
            <w:r>
              <w:rPr>
                <w:rFonts w:ascii="Calibri" w:hAnsi="Calibri" w:cs="Calibri"/>
                <w:b w:val="0"/>
                <w:bCs/>
              </w:rPr>
              <w:t>9</w:t>
            </w:r>
          </w:p>
        </w:tc>
        <w:tc>
          <w:tcPr>
            <w:tcW w:w="4819" w:type="dxa"/>
          </w:tcPr>
          <w:p w14:paraId="2FFDFCE8" w14:textId="59B49D71" w:rsidR="002C288C" w:rsidRDefault="002C288C" w:rsidP="00CE02DA">
            <w:pPr>
              <w:rPr>
                <w:rFonts w:ascii="Calibri" w:hAnsi="Calibri" w:cs="Calibri"/>
                <w:b w:val="0"/>
                <w:bCs/>
              </w:rPr>
            </w:pPr>
            <w:r>
              <w:rPr>
                <w:rFonts w:ascii="Calibri" w:hAnsi="Calibri" w:cs="Calibri"/>
                <w:b w:val="0"/>
                <w:bCs/>
              </w:rPr>
              <w:t>Velika Zaka, Bled</w:t>
            </w:r>
          </w:p>
        </w:tc>
      </w:tr>
      <w:tr w:rsidR="002C288C" w14:paraId="7D6B82B0" w14:textId="77777777" w:rsidTr="002C288C">
        <w:tc>
          <w:tcPr>
            <w:tcW w:w="988" w:type="dxa"/>
            <w:shd w:val="clear" w:color="auto" w:fill="F2F2F2" w:themeFill="background1" w:themeFillShade="F2"/>
          </w:tcPr>
          <w:p w14:paraId="220DDA87" w14:textId="42D9ADC9" w:rsidR="002C288C" w:rsidRPr="00697A93" w:rsidRDefault="002C288C" w:rsidP="00CE02DA">
            <w:pPr>
              <w:rPr>
                <w:rFonts w:ascii="Calibri" w:hAnsi="Calibri" w:cs="Calibri"/>
                <w:bCs/>
              </w:rPr>
            </w:pPr>
            <w:r w:rsidRPr="00697A93">
              <w:rPr>
                <w:rFonts w:ascii="Calibri" w:hAnsi="Calibri" w:cs="Calibri"/>
                <w:bCs/>
              </w:rPr>
              <w:t>D</w:t>
            </w:r>
          </w:p>
        </w:tc>
        <w:tc>
          <w:tcPr>
            <w:tcW w:w="4819" w:type="dxa"/>
            <w:shd w:val="clear" w:color="auto" w:fill="F2F2F2" w:themeFill="background1" w:themeFillShade="F2"/>
          </w:tcPr>
          <w:p w14:paraId="1D72324E" w14:textId="77777777" w:rsidR="002C288C" w:rsidRPr="00697A93" w:rsidRDefault="002C288C" w:rsidP="00CE02DA">
            <w:pPr>
              <w:rPr>
                <w:rFonts w:ascii="Calibri" w:hAnsi="Calibri" w:cs="Calibri"/>
                <w:bCs/>
              </w:rPr>
            </w:pPr>
            <w:r w:rsidRPr="00697A93">
              <w:rPr>
                <w:rFonts w:ascii="Calibri" w:hAnsi="Calibri" w:cs="Calibri"/>
                <w:bCs/>
              </w:rPr>
              <w:t>GORIŠKA REGIJA</w:t>
            </w:r>
          </w:p>
        </w:tc>
      </w:tr>
      <w:tr w:rsidR="002C288C" w14:paraId="77FD1A40" w14:textId="77777777" w:rsidTr="002C288C">
        <w:tc>
          <w:tcPr>
            <w:tcW w:w="988" w:type="dxa"/>
          </w:tcPr>
          <w:p w14:paraId="0E719F9C" w14:textId="46E8ACEE" w:rsidR="002C288C" w:rsidRDefault="002C288C" w:rsidP="003F50DB">
            <w:pPr>
              <w:rPr>
                <w:rFonts w:ascii="Calibri" w:hAnsi="Calibri" w:cs="Calibri"/>
                <w:b w:val="0"/>
                <w:bCs/>
              </w:rPr>
            </w:pPr>
            <w:r>
              <w:rPr>
                <w:rFonts w:ascii="Calibri" w:hAnsi="Calibri" w:cs="Calibri"/>
                <w:b w:val="0"/>
                <w:bCs/>
              </w:rPr>
              <w:t>10</w:t>
            </w:r>
          </w:p>
        </w:tc>
        <w:tc>
          <w:tcPr>
            <w:tcW w:w="4819" w:type="dxa"/>
          </w:tcPr>
          <w:p w14:paraId="3804EE14" w14:textId="45BB2E1D" w:rsidR="002C288C" w:rsidRDefault="002C288C" w:rsidP="003F50DB">
            <w:pPr>
              <w:rPr>
                <w:rFonts w:ascii="Calibri" w:hAnsi="Calibri" w:cs="Calibri"/>
                <w:b w:val="0"/>
                <w:bCs/>
              </w:rPr>
            </w:pPr>
            <w:r>
              <w:rPr>
                <w:rFonts w:ascii="Calibri" w:hAnsi="Calibri" w:cs="Calibri"/>
                <w:b w:val="0"/>
                <w:bCs/>
              </w:rPr>
              <w:t>Velika korita Soče</w:t>
            </w:r>
          </w:p>
        </w:tc>
      </w:tr>
      <w:tr w:rsidR="002C288C" w14:paraId="21671FFC" w14:textId="77777777" w:rsidTr="002C288C">
        <w:tc>
          <w:tcPr>
            <w:tcW w:w="988" w:type="dxa"/>
          </w:tcPr>
          <w:p w14:paraId="2BD4C3D1" w14:textId="7DAF0D97" w:rsidR="002C288C" w:rsidRDefault="002C288C" w:rsidP="003F50DB">
            <w:pPr>
              <w:rPr>
                <w:rFonts w:ascii="Calibri" w:hAnsi="Calibri" w:cs="Calibri"/>
                <w:b w:val="0"/>
                <w:bCs/>
              </w:rPr>
            </w:pPr>
            <w:r>
              <w:rPr>
                <w:rFonts w:ascii="Calibri" w:hAnsi="Calibri" w:cs="Calibri"/>
                <w:b w:val="0"/>
                <w:bCs/>
              </w:rPr>
              <w:t>11</w:t>
            </w:r>
          </w:p>
        </w:tc>
        <w:tc>
          <w:tcPr>
            <w:tcW w:w="4819" w:type="dxa"/>
          </w:tcPr>
          <w:p w14:paraId="1C68FDD2" w14:textId="0415E8CF" w:rsidR="002C288C" w:rsidRDefault="002C288C" w:rsidP="003F50DB">
            <w:pPr>
              <w:rPr>
                <w:rFonts w:ascii="Calibri" w:hAnsi="Calibri" w:cs="Calibri"/>
                <w:b w:val="0"/>
                <w:bCs/>
              </w:rPr>
            </w:pPr>
            <w:r>
              <w:rPr>
                <w:rFonts w:ascii="Calibri" w:hAnsi="Calibri" w:cs="Calibri"/>
                <w:b w:val="0"/>
                <w:bCs/>
              </w:rPr>
              <w:t>Soča (Kamp Gabrje, Tolmin)</w:t>
            </w:r>
          </w:p>
        </w:tc>
      </w:tr>
      <w:tr w:rsidR="002C288C" w14:paraId="7D7EE2B3" w14:textId="4F57C4FC" w:rsidTr="002C288C">
        <w:tc>
          <w:tcPr>
            <w:tcW w:w="988" w:type="dxa"/>
          </w:tcPr>
          <w:p w14:paraId="035CCAF4" w14:textId="5FC579A0" w:rsidR="002C288C" w:rsidRDefault="002C288C" w:rsidP="00697A93">
            <w:pPr>
              <w:rPr>
                <w:rFonts w:ascii="Calibri" w:hAnsi="Calibri" w:cs="Calibri"/>
                <w:b w:val="0"/>
                <w:bCs/>
              </w:rPr>
            </w:pPr>
            <w:r>
              <w:rPr>
                <w:rFonts w:ascii="Calibri" w:hAnsi="Calibri" w:cs="Calibri"/>
                <w:b w:val="0"/>
                <w:bCs/>
              </w:rPr>
              <w:t>12</w:t>
            </w:r>
          </w:p>
        </w:tc>
        <w:tc>
          <w:tcPr>
            <w:tcW w:w="4819" w:type="dxa"/>
          </w:tcPr>
          <w:p w14:paraId="19E2B661" w14:textId="184A7446" w:rsidR="002C288C" w:rsidRDefault="002C288C" w:rsidP="00697A93">
            <w:pPr>
              <w:rPr>
                <w:rFonts w:ascii="Calibri" w:hAnsi="Calibri" w:cs="Calibri"/>
                <w:b w:val="0"/>
                <w:bCs/>
              </w:rPr>
            </w:pPr>
            <w:r>
              <w:rPr>
                <w:rFonts w:ascii="Calibri" w:hAnsi="Calibri" w:cs="Calibri"/>
                <w:b w:val="0"/>
                <w:bCs/>
              </w:rPr>
              <w:t>Sotočje Soče in Tolminke (Tolmin)</w:t>
            </w:r>
          </w:p>
        </w:tc>
      </w:tr>
      <w:tr w:rsidR="002C288C" w14:paraId="79EBD777" w14:textId="77777777" w:rsidTr="002C288C">
        <w:tc>
          <w:tcPr>
            <w:tcW w:w="988" w:type="dxa"/>
          </w:tcPr>
          <w:p w14:paraId="5260EC95" w14:textId="6E6F7A10" w:rsidR="002C288C" w:rsidRDefault="002C288C" w:rsidP="00697A93">
            <w:pPr>
              <w:rPr>
                <w:rFonts w:ascii="Calibri" w:hAnsi="Calibri" w:cs="Calibri"/>
                <w:b w:val="0"/>
                <w:bCs/>
              </w:rPr>
            </w:pPr>
            <w:r>
              <w:rPr>
                <w:rFonts w:ascii="Calibri" w:hAnsi="Calibri" w:cs="Calibri"/>
                <w:b w:val="0"/>
                <w:bCs/>
              </w:rPr>
              <w:t>13</w:t>
            </w:r>
          </w:p>
        </w:tc>
        <w:tc>
          <w:tcPr>
            <w:tcW w:w="4819" w:type="dxa"/>
          </w:tcPr>
          <w:p w14:paraId="6B60F461" w14:textId="031DCCBA" w:rsidR="002C288C" w:rsidRDefault="002C288C" w:rsidP="00697A93">
            <w:pPr>
              <w:rPr>
                <w:rFonts w:ascii="Calibri" w:hAnsi="Calibri" w:cs="Calibri"/>
                <w:b w:val="0"/>
                <w:bCs/>
              </w:rPr>
            </w:pPr>
            <w:r>
              <w:rPr>
                <w:rFonts w:ascii="Calibri" w:hAnsi="Calibri" w:cs="Calibri"/>
                <w:b w:val="0"/>
                <w:bCs/>
              </w:rPr>
              <w:t>Modrejska plaža (Most na Soči)</w:t>
            </w:r>
          </w:p>
        </w:tc>
      </w:tr>
      <w:tr w:rsidR="002C288C" w14:paraId="7449DBEF" w14:textId="77777777" w:rsidTr="002C288C">
        <w:tc>
          <w:tcPr>
            <w:tcW w:w="988" w:type="dxa"/>
            <w:shd w:val="clear" w:color="auto" w:fill="F2F2F2" w:themeFill="background1" w:themeFillShade="F2"/>
          </w:tcPr>
          <w:p w14:paraId="7F523157" w14:textId="28B1E556" w:rsidR="002C288C" w:rsidRPr="00697A93" w:rsidRDefault="002C288C" w:rsidP="00697A93">
            <w:pPr>
              <w:rPr>
                <w:rFonts w:ascii="Calibri" w:hAnsi="Calibri" w:cs="Calibri"/>
                <w:bCs/>
              </w:rPr>
            </w:pPr>
            <w:r w:rsidRPr="00697A93">
              <w:rPr>
                <w:rFonts w:ascii="Calibri" w:hAnsi="Calibri" w:cs="Calibri"/>
                <w:bCs/>
              </w:rPr>
              <w:t>E</w:t>
            </w:r>
          </w:p>
        </w:tc>
        <w:tc>
          <w:tcPr>
            <w:tcW w:w="4819" w:type="dxa"/>
            <w:shd w:val="clear" w:color="auto" w:fill="F2F2F2" w:themeFill="background1" w:themeFillShade="F2"/>
          </w:tcPr>
          <w:p w14:paraId="4198DBB1" w14:textId="77777777" w:rsidR="002C288C" w:rsidRPr="00697A93" w:rsidRDefault="002C288C" w:rsidP="00697A93">
            <w:pPr>
              <w:rPr>
                <w:rFonts w:ascii="Calibri" w:hAnsi="Calibri" w:cs="Calibri"/>
                <w:bCs/>
              </w:rPr>
            </w:pPr>
            <w:r w:rsidRPr="00697A93">
              <w:rPr>
                <w:rFonts w:ascii="Calibri" w:hAnsi="Calibri" w:cs="Calibri"/>
                <w:bCs/>
              </w:rPr>
              <w:t>JUGOVZHODNA SLOVENIJA</w:t>
            </w:r>
          </w:p>
        </w:tc>
      </w:tr>
      <w:tr w:rsidR="002C288C" w14:paraId="1FA4D90F" w14:textId="77777777" w:rsidTr="002C288C">
        <w:tc>
          <w:tcPr>
            <w:tcW w:w="988" w:type="dxa"/>
          </w:tcPr>
          <w:p w14:paraId="588559FA" w14:textId="04B6C021" w:rsidR="002C288C" w:rsidRDefault="002C288C" w:rsidP="00697A93">
            <w:pPr>
              <w:rPr>
                <w:rFonts w:ascii="Calibri" w:hAnsi="Calibri" w:cs="Calibri"/>
                <w:b w:val="0"/>
                <w:bCs/>
              </w:rPr>
            </w:pPr>
            <w:r>
              <w:rPr>
                <w:rFonts w:ascii="Calibri" w:hAnsi="Calibri" w:cs="Calibri"/>
                <w:b w:val="0"/>
                <w:bCs/>
              </w:rPr>
              <w:t>14</w:t>
            </w:r>
          </w:p>
        </w:tc>
        <w:tc>
          <w:tcPr>
            <w:tcW w:w="4819" w:type="dxa"/>
          </w:tcPr>
          <w:p w14:paraId="0ED9B0FA" w14:textId="35480D30" w:rsidR="002C288C" w:rsidRDefault="002C288C" w:rsidP="00697A93">
            <w:pPr>
              <w:rPr>
                <w:rFonts w:ascii="Calibri" w:hAnsi="Calibri" w:cs="Calibri"/>
                <w:b w:val="0"/>
                <w:bCs/>
              </w:rPr>
            </w:pPr>
            <w:r>
              <w:rPr>
                <w:rFonts w:ascii="Calibri" w:hAnsi="Calibri" w:cs="Calibri"/>
                <w:b w:val="0"/>
                <w:bCs/>
              </w:rPr>
              <w:t>Naravno kopališče Trebnje (Temenica)</w:t>
            </w:r>
          </w:p>
        </w:tc>
      </w:tr>
      <w:tr w:rsidR="002C288C" w14:paraId="2DDF8690" w14:textId="77777777" w:rsidTr="002C288C">
        <w:tc>
          <w:tcPr>
            <w:tcW w:w="988" w:type="dxa"/>
          </w:tcPr>
          <w:p w14:paraId="2C62196F" w14:textId="18006E36" w:rsidR="002C288C" w:rsidRDefault="002C288C" w:rsidP="00697A93">
            <w:pPr>
              <w:rPr>
                <w:rFonts w:ascii="Calibri" w:hAnsi="Calibri" w:cs="Calibri"/>
                <w:b w:val="0"/>
                <w:bCs/>
              </w:rPr>
            </w:pPr>
            <w:r>
              <w:rPr>
                <w:rFonts w:ascii="Calibri" w:hAnsi="Calibri" w:cs="Calibri"/>
                <w:b w:val="0"/>
                <w:bCs/>
              </w:rPr>
              <w:t>15</w:t>
            </w:r>
          </w:p>
        </w:tc>
        <w:tc>
          <w:tcPr>
            <w:tcW w:w="4819" w:type="dxa"/>
          </w:tcPr>
          <w:p w14:paraId="4A768506" w14:textId="7480AA22" w:rsidR="002C288C" w:rsidRDefault="002C288C" w:rsidP="00697A93">
            <w:pPr>
              <w:rPr>
                <w:rFonts w:ascii="Calibri" w:hAnsi="Calibri" w:cs="Calibri"/>
                <w:b w:val="0"/>
                <w:bCs/>
              </w:rPr>
            </w:pPr>
            <w:r>
              <w:rPr>
                <w:rFonts w:ascii="Calibri" w:hAnsi="Calibri" w:cs="Calibri"/>
                <w:b w:val="0"/>
                <w:bCs/>
              </w:rPr>
              <w:t>Slap, Straža (Vavta vas)</w:t>
            </w:r>
          </w:p>
        </w:tc>
      </w:tr>
      <w:tr w:rsidR="002C288C" w14:paraId="3D2B2C69" w14:textId="77777777" w:rsidTr="002C288C">
        <w:tc>
          <w:tcPr>
            <w:tcW w:w="988" w:type="dxa"/>
          </w:tcPr>
          <w:p w14:paraId="05259024" w14:textId="6F02ABF9" w:rsidR="002C288C" w:rsidRDefault="002C288C" w:rsidP="00697A93">
            <w:pPr>
              <w:rPr>
                <w:rFonts w:ascii="Calibri" w:hAnsi="Calibri" w:cs="Calibri"/>
                <w:b w:val="0"/>
                <w:bCs/>
              </w:rPr>
            </w:pPr>
            <w:r>
              <w:rPr>
                <w:rFonts w:ascii="Calibri" w:hAnsi="Calibri" w:cs="Calibri"/>
                <w:b w:val="0"/>
                <w:bCs/>
              </w:rPr>
              <w:t>16</w:t>
            </w:r>
          </w:p>
        </w:tc>
        <w:tc>
          <w:tcPr>
            <w:tcW w:w="4819" w:type="dxa"/>
          </w:tcPr>
          <w:p w14:paraId="0D1765C9" w14:textId="726F171A" w:rsidR="002C288C" w:rsidRDefault="002C288C" w:rsidP="00697A93">
            <w:pPr>
              <w:rPr>
                <w:rFonts w:ascii="Calibri" w:hAnsi="Calibri" w:cs="Calibri"/>
                <w:b w:val="0"/>
                <w:bCs/>
              </w:rPr>
            </w:pPr>
            <w:r>
              <w:rPr>
                <w:rFonts w:ascii="Calibri" w:hAnsi="Calibri" w:cs="Calibri"/>
                <w:b w:val="0"/>
                <w:bCs/>
              </w:rPr>
              <w:t>Kolpa (Kamp Kolpa)</w:t>
            </w:r>
          </w:p>
        </w:tc>
      </w:tr>
    </w:tbl>
    <w:p w14:paraId="18132EDA" w14:textId="1683B020" w:rsidR="006F53E2" w:rsidRDefault="006F53E2" w:rsidP="006F53E2">
      <w:pPr>
        <w:pStyle w:val="Brezrazmikov"/>
      </w:pPr>
      <w:bookmarkStart w:id="22" w:name="_Toc55529889"/>
      <w:bookmarkStart w:id="23" w:name="_Toc55530294"/>
    </w:p>
    <w:p w14:paraId="2A93DA3A" w14:textId="77777777" w:rsidR="00F1092B" w:rsidRDefault="008D1F6F" w:rsidP="00F1092B">
      <w:pPr>
        <w:pStyle w:val="Brezrazmikov"/>
        <w:keepNext/>
      </w:pPr>
      <w:r>
        <w:rPr>
          <w:noProof/>
        </w:rPr>
        <w:drawing>
          <wp:inline distT="0" distB="0" distL="0" distR="0" wp14:anchorId="3D5D6EB2" wp14:editId="08C61D34">
            <wp:extent cx="4738370" cy="3123918"/>
            <wp:effectExtent l="0" t="0" r="5080" b="63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ovenija-kopalisca-ppps-zemljevid-21-2-22-mali.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64080" cy="3140868"/>
                    </a:xfrm>
                    <a:prstGeom prst="rect">
                      <a:avLst/>
                    </a:prstGeom>
                  </pic:spPr>
                </pic:pic>
              </a:graphicData>
            </a:graphic>
          </wp:inline>
        </w:drawing>
      </w:r>
    </w:p>
    <w:p w14:paraId="550875C5" w14:textId="1D07B133" w:rsidR="008D1F6F" w:rsidRDefault="00F1092B" w:rsidP="00F1092B">
      <w:pPr>
        <w:pStyle w:val="Napis"/>
      </w:pPr>
      <w:bookmarkStart w:id="24" w:name="_Toc96607747"/>
      <w:r>
        <w:t xml:space="preserve">Slika </w:t>
      </w:r>
      <w:fldSimple w:instr=" SEQ Slika \* ARABIC ">
        <w:r w:rsidR="003218EC">
          <w:rPr>
            <w:noProof/>
          </w:rPr>
          <w:t>1</w:t>
        </w:r>
      </w:fldSimple>
      <w:r>
        <w:t>: Naravna kopališča ob Pisateljski pešpoti po Sloveniji</w:t>
      </w:r>
      <w:bookmarkEnd w:id="24"/>
    </w:p>
    <w:p w14:paraId="38397D8B" w14:textId="77777777" w:rsidR="002C288C" w:rsidRDefault="002C288C" w:rsidP="006F53E2">
      <w:pPr>
        <w:pStyle w:val="Brezrazmikov"/>
      </w:pPr>
      <w:r>
        <w:br w:type="page"/>
      </w:r>
    </w:p>
    <w:p w14:paraId="2F52DF61" w14:textId="1F448B20" w:rsidR="00450254" w:rsidRPr="00450254" w:rsidRDefault="00450254" w:rsidP="006F53E2">
      <w:pPr>
        <w:pStyle w:val="Brezrazmikov"/>
      </w:pPr>
      <w:r>
        <w:t xml:space="preserve">1 </w:t>
      </w:r>
      <w:r w:rsidR="00E75DEB">
        <w:t>Soboško jezero Expano (Soboška kamenšnica)</w:t>
      </w:r>
      <w:r w:rsidR="00B021DF">
        <w:t xml:space="preserve"> (Pomurska regija)</w:t>
      </w:r>
    </w:p>
    <w:p w14:paraId="71CFE8DD" w14:textId="77777777" w:rsidR="000B709C" w:rsidRDefault="000B709C" w:rsidP="00277DBC">
      <w:pPr>
        <w:tabs>
          <w:tab w:val="left" w:pos="916"/>
        </w:tabs>
        <w:rPr>
          <w:rFonts w:ascii="Calibri" w:hAnsi="Calibri" w:cs="Calibri"/>
          <w:b w:val="0"/>
        </w:rPr>
      </w:pPr>
    </w:p>
    <w:p w14:paraId="719E4A83" w14:textId="65626DF8" w:rsidR="00277DBC" w:rsidRDefault="00C41E79" w:rsidP="00277DBC">
      <w:pPr>
        <w:tabs>
          <w:tab w:val="left" w:pos="916"/>
        </w:tabs>
        <w:rPr>
          <w:rFonts w:ascii="Calibri" w:hAnsi="Calibri" w:cs="Calibri"/>
          <w:b w:val="0"/>
        </w:rPr>
      </w:pPr>
      <w:r w:rsidRPr="00C41E79">
        <w:rPr>
          <w:rFonts w:ascii="Calibri" w:hAnsi="Calibri" w:cs="Calibri"/>
          <w:b w:val="0"/>
        </w:rPr>
        <w:t>Soboško jezero</w:t>
      </w:r>
      <w:r w:rsidR="002C288C">
        <w:rPr>
          <w:rFonts w:ascii="Calibri" w:hAnsi="Calibri" w:cs="Calibri"/>
          <w:b w:val="0"/>
        </w:rPr>
        <w:t xml:space="preserve"> </w:t>
      </w:r>
      <w:r w:rsidR="00614E2C">
        <w:rPr>
          <w:rFonts w:ascii="Calibri" w:hAnsi="Calibri" w:cs="Calibri"/>
          <w:b w:val="0"/>
        </w:rPr>
        <w:t>(</w:t>
      </w:r>
      <w:r w:rsidR="00614E2C" w:rsidRPr="002C288C">
        <w:rPr>
          <w:rFonts w:ascii="Calibri" w:hAnsi="Calibri" w:cs="Calibri"/>
          <w:b w:val="0"/>
        </w:rPr>
        <w:t>46.64494, 16.16994</w:t>
      </w:r>
      <w:r w:rsidR="00614E2C">
        <w:rPr>
          <w:rFonts w:ascii="Calibri" w:hAnsi="Calibri" w:cs="Calibri"/>
          <w:b w:val="0"/>
        </w:rPr>
        <w:t xml:space="preserve">) </w:t>
      </w:r>
      <w:r w:rsidR="002C288C">
        <w:rPr>
          <w:rFonts w:ascii="Calibri" w:hAnsi="Calibri" w:cs="Calibri"/>
          <w:b w:val="0"/>
        </w:rPr>
        <w:t>se nahaj</w:t>
      </w:r>
      <w:r w:rsidR="00EC49DD">
        <w:rPr>
          <w:rFonts w:ascii="Calibri" w:hAnsi="Calibri" w:cs="Calibri"/>
          <w:b w:val="0"/>
        </w:rPr>
        <w:t>a</w:t>
      </w:r>
      <w:r w:rsidR="002C288C">
        <w:rPr>
          <w:rFonts w:ascii="Calibri" w:hAnsi="Calibri" w:cs="Calibri"/>
          <w:b w:val="0"/>
        </w:rPr>
        <w:t xml:space="preserve"> približno 1 km južneje od Murske Sobote. Imenujejo ga</w:t>
      </w:r>
      <w:r w:rsidRPr="00C41E79">
        <w:rPr>
          <w:rFonts w:ascii="Calibri" w:hAnsi="Calibri" w:cs="Calibri"/>
          <w:b w:val="0"/>
        </w:rPr>
        <w:t xml:space="preserve"> tudi Soboška Kamenšnica (najdejo se tudi zapisi kamenščica, kamešnica)</w:t>
      </w:r>
      <w:r w:rsidR="002C288C">
        <w:rPr>
          <w:rFonts w:ascii="Calibri" w:hAnsi="Calibri" w:cs="Calibri"/>
          <w:b w:val="0"/>
        </w:rPr>
        <w:t>.</w:t>
      </w:r>
      <w:r w:rsidRPr="00C41E79">
        <w:rPr>
          <w:rFonts w:ascii="Calibri" w:hAnsi="Calibri" w:cs="Calibri"/>
          <w:b w:val="0"/>
        </w:rPr>
        <w:t xml:space="preserve"> </w:t>
      </w:r>
      <w:r w:rsidR="002C288C">
        <w:rPr>
          <w:rFonts w:ascii="Calibri" w:hAnsi="Calibri" w:cs="Calibri"/>
          <w:b w:val="0"/>
        </w:rPr>
        <w:t>J</w:t>
      </w:r>
      <w:r w:rsidRPr="00C41E79">
        <w:rPr>
          <w:rFonts w:ascii="Calibri" w:hAnsi="Calibri" w:cs="Calibri"/>
          <w:b w:val="0"/>
        </w:rPr>
        <w:t>ezero je nastalo z izkopom gramoza. Okrog jezera vodi deloma urejena sprehajalna pot, na jugozahodni strani jezera pa se nahaja Expano, ob katerem je urejena obala jezera, v bližini pa se nahaja tudi motorični park</w:t>
      </w:r>
      <w:r w:rsidR="00304EB0">
        <w:rPr>
          <w:rFonts w:ascii="Calibri" w:hAnsi="Calibri" w:cs="Calibri"/>
          <w:b w:val="0"/>
        </w:rPr>
        <w:t xml:space="preserve"> (Slika 2)</w:t>
      </w:r>
      <w:r w:rsidRPr="00C41E79">
        <w:rPr>
          <w:rFonts w:ascii="Calibri" w:hAnsi="Calibri" w:cs="Calibri"/>
          <w:b w:val="0"/>
        </w:rPr>
        <w:t>.</w:t>
      </w:r>
    </w:p>
    <w:p w14:paraId="4295FD4E" w14:textId="624A6B4E" w:rsidR="004B253A" w:rsidRDefault="004B253A" w:rsidP="006F53E2">
      <w:pPr>
        <w:pStyle w:val="Brezrazmikov"/>
      </w:pPr>
    </w:p>
    <w:p w14:paraId="6471C8EE" w14:textId="67E4F4C2" w:rsidR="000B709C" w:rsidRDefault="000B709C" w:rsidP="000B709C">
      <w:pPr>
        <w:pStyle w:val="Brezrazmikov"/>
        <w:keepNext/>
      </w:pPr>
      <w:r>
        <w:rPr>
          <w:noProof/>
        </w:rPr>
        <w:drawing>
          <wp:inline distT="0" distB="0" distL="0" distR="0" wp14:anchorId="2965C07B" wp14:editId="350151B3">
            <wp:extent cx="1888093" cy="156210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24520" cy="1592237"/>
                    </a:xfrm>
                    <a:prstGeom prst="rect">
                      <a:avLst/>
                    </a:prstGeom>
                  </pic:spPr>
                </pic:pic>
              </a:graphicData>
            </a:graphic>
          </wp:inline>
        </w:drawing>
      </w:r>
      <w:r>
        <w:t xml:space="preserve">  </w:t>
      </w:r>
      <w:r>
        <w:rPr>
          <w:noProof/>
        </w:rPr>
        <w:drawing>
          <wp:inline distT="0" distB="0" distL="0" distR="0" wp14:anchorId="730D17AD" wp14:editId="102CC308">
            <wp:extent cx="2324100" cy="1565887"/>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87878" cy="1676234"/>
                    </a:xfrm>
                    <a:prstGeom prst="rect">
                      <a:avLst/>
                    </a:prstGeom>
                  </pic:spPr>
                </pic:pic>
              </a:graphicData>
            </a:graphic>
          </wp:inline>
        </w:drawing>
      </w:r>
    </w:p>
    <w:p w14:paraId="7C36427A" w14:textId="04450F5B" w:rsidR="000B709C" w:rsidRDefault="000B709C" w:rsidP="000B709C">
      <w:pPr>
        <w:pStyle w:val="Napis"/>
      </w:pPr>
      <w:bookmarkStart w:id="25" w:name="_Toc96607748"/>
      <w:r>
        <w:t xml:space="preserve">Slika </w:t>
      </w:r>
      <w:fldSimple w:instr=" SEQ Slika \* ARABIC ">
        <w:r w:rsidR="003218EC">
          <w:rPr>
            <w:noProof/>
          </w:rPr>
          <w:t>2</w:t>
        </w:r>
      </w:fldSimple>
      <w:r>
        <w:t>: Soboško jezero Expano</w:t>
      </w:r>
      <w:bookmarkEnd w:id="25"/>
    </w:p>
    <w:p w14:paraId="6E711DA6" w14:textId="214E0409" w:rsidR="00C41E79" w:rsidRDefault="00C41E79" w:rsidP="006F53E2">
      <w:pPr>
        <w:pStyle w:val="Brezrazmikov"/>
      </w:pPr>
    </w:p>
    <w:p w14:paraId="402FB1D6" w14:textId="61A8999E" w:rsidR="002C288C" w:rsidRPr="00450254" w:rsidRDefault="002C288C" w:rsidP="002C288C">
      <w:pPr>
        <w:pStyle w:val="Brezrazmikov"/>
      </w:pPr>
      <w:r>
        <w:t>2 Blaguško jezero</w:t>
      </w:r>
      <w:r w:rsidR="00B021DF">
        <w:t xml:space="preserve"> (Pomurska regija)</w:t>
      </w:r>
    </w:p>
    <w:p w14:paraId="00C62A80" w14:textId="77777777" w:rsidR="002C288C" w:rsidRDefault="002C288C" w:rsidP="002C288C">
      <w:pPr>
        <w:tabs>
          <w:tab w:val="left" w:pos="916"/>
        </w:tabs>
        <w:rPr>
          <w:rFonts w:ascii="Calibri" w:hAnsi="Calibri" w:cs="Calibri"/>
          <w:b w:val="0"/>
        </w:rPr>
      </w:pPr>
    </w:p>
    <w:p w14:paraId="4D59161D" w14:textId="3172D0DA" w:rsidR="002C288C" w:rsidRDefault="002C288C" w:rsidP="002C288C">
      <w:pPr>
        <w:tabs>
          <w:tab w:val="left" w:pos="916"/>
        </w:tabs>
        <w:rPr>
          <w:rFonts w:ascii="Calibri" w:hAnsi="Calibri" w:cs="Calibri"/>
          <w:b w:val="0"/>
        </w:rPr>
      </w:pPr>
      <w:r w:rsidRPr="002C288C">
        <w:rPr>
          <w:rFonts w:ascii="Calibri" w:hAnsi="Calibri" w:cs="Calibri"/>
          <w:b w:val="0"/>
        </w:rPr>
        <w:t xml:space="preserve">Blaguško jezero </w:t>
      </w:r>
      <w:r w:rsidR="00614E2C">
        <w:rPr>
          <w:rFonts w:ascii="Calibri" w:hAnsi="Calibri" w:cs="Calibri"/>
          <w:b w:val="0"/>
        </w:rPr>
        <w:t>(</w:t>
      </w:r>
      <w:r w:rsidR="00614E2C" w:rsidRPr="00614E2C">
        <w:rPr>
          <w:rFonts w:ascii="Calibri" w:hAnsi="Calibri" w:cs="Calibri"/>
          <w:b w:val="0"/>
        </w:rPr>
        <w:t>46.56712, 16.00295</w:t>
      </w:r>
      <w:r w:rsidR="00614E2C">
        <w:rPr>
          <w:rFonts w:ascii="Calibri" w:hAnsi="Calibri" w:cs="Calibri"/>
          <w:b w:val="0"/>
        </w:rPr>
        <w:t xml:space="preserve">) </w:t>
      </w:r>
      <w:r>
        <w:rPr>
          <w:rFonts w:ascii="Calibri" w:hAnsi="Calibri" w:cs="Calibri"/>
          <w:b w:val="0"/>
        </w:rPr>
        <w:t xml:space="preserve">se nahaja zahodno od naselja Sveti Jurij ob Ščavnici. Od tega naselja je oddaljen približno </w:t>
      </w:r>
      <w:r w:rsidR="00B930F7">
        <w:rPr>
          <w:rFonts w:ascii="Calibri" w:hAnsi="Calibri" w:cs="Calibri"/>
          <w:b w:val="0"/>
        </w:rPr>
        <w:t>1,6</w:t>
      </w:r>
      <w:r>
        <w:rPr>
          <w:rFonts w:ascii="Calibri" w:hAnsi="Calibri" w:cs="Calibri"/>
          <w:b w:val="0"/>
        </w:rPr>
        <w:t xml:space="preserve"> km. J</w:t>
      </w:r>
      <w:r w:rsidRPr="002C288C">
        <w:rPr>
          <w:rFonts w:ascii="Calibri" w:hAnsi="Calibri" w:cs="Calibri"/>
          <w:b w:val="0"/>
        </w:rPr>
        <w:t xml:space="preserve">ezero </w:t>
      </w:r>
      <w:r>
        <w:rPr>
          <w:rFonts w:ascii="Calibri" w:hAnsi="Calibri" w:cs="Calibri"/>
          <w:b w:val="0"/>
        </w:rPr>
        <w:t xml:space="preserve">je </w:t>
      </w:r>
      <w:r w:rsidRPr="002C288C">
        <w:rPr>
          <w:rFonts w:ascii="Calibri" w:hAnsi="Calibri" w:cs="Calibri"/>
          <w:b w:val="0"/>
        </w:rPr>
        <w:t>umetnega nastanka</w:t>
      </w:r>
      <w:r>
        <w:rPr>
          <w:rFonts w:ascii="Calibri" w:hAnsi="Calibri" w:cs="Calibri"/>
          <w:b w:val="0"/>
        </w:rPr>
        <w:t>.</w:t>
      </w:r>
      <w:r w:rsidRPr="002C288C">
        <w:rPr>
          <w:rFonts w:ascii="Calibri" w:hAnsi="Calibri" w:cs="Calibri"/>
          <w:b w:val="0"/>
        </w:rPr>
        <w:t xml:space="preserve"> </w:t>
      </w:r>
      <w:r>
        <w:rPr>
          <w:rFonts w:ascii="Calibri" w:hAnsi="Calibri" w:cs="Calibri"/>
          <w:b w:val="0"/>
        </w:rPr>
        <w:t>Na</w:t>
      </w:r>
      <w:r w:rsidRPr="002C288C">
        <w:rPr>
          <w:rFonts w:ascii="Calibri" w:hAnsi="Calibri" w:cs="Calibri"/>
          <w:b w:val="0"/>
        </w:rPr>
        <w:t xml:space="preserve">stalo </w:t>
      </w:r>
      <w:r>
        <w:rPr>
          <w:rFonts w:ascii="Calibri" w:hAnsi="Calibri" w:cs="Calibri"/>
          <w:b w:val="0"/>
        </w:rPr>
        <w:t xml:space="preserve">je </w:t>
      </w:r>
      <w:r w:rsidRPr="002C288C">
        <w:rPr>
          <w:rFonts w:ascii="Calibri" w:hAnsi="Calibri" w:cs="Calibri"/>
          <w:b w:val="0"/>
        </w:rPr>
        <w:t>med leti 1961 in 1963 z zajezitvijo Blaguškega potoka</w:t>
      </w:r>
      <w:r w:rsidR="00304EB0">
        <w:rPr>
          <w:rFonts w:ascii="Calibri" w:hAnsi="Calibri" w:cs="Calibri"/>
          <w:b w:val="0"/>
        </w:rPr>
        <w:t xml:space="preserve"> (Slika 3)</w:t>
      </w:r>
      <w:r>
        <w:rPr>
          <w:rFonts w:ascii="Calibri" w:hAnsi="Calibri" w:cs="Calibri"/>
          <w:b w:val="0"/>
        </w:rPr>
        <w:t>.</w:t>
      </w:r>
    </w:p>
    <w:p w14:paraId="6DB2376B" w14:textId="77777777" w:rsidR="002C288C" w:rsidRDefault="002C288C" w:rsidP="002C288C">
      <w:pPr>
        <w:pStyle w:val="Brezrazmikov"/>
      </w:pPr>
    </w:p>
    <w:p w14:paraId="115F08E6" w14:textId="3A7907B1" w:rsidR="002C288C" w:rsidRDefault="002C288C" w:rsidP="002C288C">
      <w:pPr>
        <w:pStyle w:val="Brezrazmikov"/>
        <w:keepNext/>
      </w:pPr>
      <w:r>
        <w:rPr>
          <w:noProof/>
        </w:rPr>
        <w:drawing>
          <wp:inline distT="0" distB="0" distL="0" distR="0" wp14:anchorId="5A69A4C4" wp14:editId="2B715C9B">
            <wp:extent cx="3058730" cy="1278124"/>
            <wp:effectExtent l="0" t="0" r="889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34563" cy="1309811"/>
                    </a:xfrm>
                    <a:prstGeom prst="rect">
                      <a:avLst/>
                    </a:prstGeom>
                  </pic:spPr>
                </pic:pic>
              </a:graphicData>
            </a:graphic>
          </wp:inline>
        </w:drawing>
      </w:r>
      <w:r>
        <w:t xml:space="preserve">  </w:t>
      </w:r>
      <w:r w:rsidR="00614E2C">
        <w:rPr>
          <w:noProof/>
        </w:rPr>
        <w:drawing>
          <wp:inline distT="0" distB="0" distL="0" distR="0" wp14:anchorId="5028D410" wp14:editId="380A6E60">
            <wp:extent cx="1701224" cy="1285875"/>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13526" cy="1295174"/>
                    </a:xfrm>
                    <a:prstGeom prst="rect">
                      <a:avLst/>
                    </a:prstGeom>
                  </pic:spPr>
                </pic:pic>
              </a:graphicData>
            </a:graphic>
          </wp:inline>
        </w:drawing>
      </w:r>
    </w:p>
    <w:p w14:paraId="05E511FC" w14:textId="78BBC567" w:rsidR="002C288C" w:rsidRDefault="002C288C" w:rsidP="002C288C">
      <w:pPr>
        <w:pStyle w:val="Napis"/>
      </w:pPr>
      <w:bookmarkStart w:id="26" w:name="_Toc96607749"/>
      <w:r>
        <w:t xml:space="preserve">Slika </w:t>
      </w:r>
      <w:fldSimple w:instr=" SEQ Slika \* ARABIC ">
        <w:r w:rsidR="003218EC">
          <w:rPr>
            <w:noProof/>
          </w:rPr>
          <w:t>3</w:t>
        </w:r>
      </w:fldSimple>
      <w:r>
        <w:t>: Blaguško jezero</w:t>
      </w:r>
      <w:bookmarkEnd w:id="26"/>
    </w:p>
    <w:p w14:paraId="6904E3DA" w14:textId="5202C2C9" w:rsidR="002C288C" w:rsidRPr="002C288C" w:rsidRDefault="002C288C" w:rsidP="002C288C">
      <w:pPr>
        <w:pStyle w:val="Brezrazmikov"/>
      </w:pPr>
    </w:p>
    <w:p w14:paraId="08330AE4" w14:textId="2841F787" w:rsidR="00B930F7" w:rsidRPr="00450254" w:rsidRDefault="00B930F7" w:rsidP="00B930F7">
      <w:pPr>
        <w:pStyle w:val="Brezrazmikov"/>
      </w:pPr>
      <w:r>
        <w:t>3 Zeleno jezero Kidričevo (Gramoznica Kuhar Pleterje)</w:t>
      </w:r>
      <w:r w:rsidR="00B021DF">
        <w:t xml:space="preserve"> (Podravska regija)</w:t>
      </w:r>
    </w:p>
    <w:p w14:paraId="293576DD" w14:textId="77777777" w:rsidR="00B930F7" w:rsidRDefault="00B930F7" w:rsidP="00B930F7">
      <w:pPr>
        <w:tabs>
          <w:tab w:val="left" w:pos="916"/>
        </w:tabs>
        <w:rPr>
          <w:rFonts w:ascii="Calibri" w:hAnsi="Calibri" w:cs="Calibri"/>
          <w:b w:val="0"/>
        </w:rPr>
      </w:pPr>
    </w:p>
    <w:p w14:paraId="2A19C1E5" w14:textId="5160CB03" w:rsidR="00B930F7" w:rsidRDefault="00B930F7" w:rsidP="00B930F7">
      <w:pPr>
        <w:tabs>
          <w:tab w:val="left" w:pos="916"/>
        </w:tabs>
        <w:rPr>
          <w:rFonts w:ascii="Calibri" w:hAnsi="Calibri" w:cs="Calibri"/>
          <w:b w:val="0"/>
        </w:rPr>
      </w:pPr>
      <w:r>
        <w:rPr>
          <w:rFonts w:ascii="Calibri" w:hAnsi="Calibri" w:cs="Calibri"/>
          <w:b w:val="0"/>
        </w:rPr>
        <w:t>Zeleno</w:t>
      </w:r>
      <w:r w:rsidRPr="002C288C">
        <w:rPr>
          <w:rFonts w:ascii="Calibri" w:hAnsi="Calibri" w:cs="Calibri"/>
          <w:b w:val="0"/>
        </w:rPr>
        <w:t xml:space="preserve"> jezero </w:t>
      </w:r>
      <w:r>
        <w:rPr>
          <w:rFonts w:ascii="Calibri" w:hAnsi="Calibri" w:cs="Calibri"/>
          <w:b w:val="0"/>
        </w:rPr>
        <w:t>Kidričevo</w:t>
      </w:r>
      <w:r w:rsidR="00614E2C">
        <w:rPr>
          <w:rFonts w:ascii="Calibri" w:hAnsi="Calibri" w:cs="Calibri"/>
          <w:b w:val="0"/>
        </w:rPr>
        <w:t xml:space="preserve"> (</w:t>
      </w:r>
      <w:r w:rsidR="00614E2C" w:rsidRPr="00614E2C">
        <w:rPr>
          <w:rFonts w:ascii="Calibri" w:hAnsi="Calibri" w:cs="Calibri"/>
          <w:b w:val="0"/>
        </w:rPr>
        <w:t>46.42984, 15.75995</w:t>
      </w:r>
      <w:r w:rsidR="00614E2C">
        <w:rPr>
          <w:rFonts w:ascii="Calibri" w:hAnsi="Calibri" w:cs="Calibri"/>
          <w:b w:val="0"/>
        </w:rPr>
        <w:t>)</w:t>
      </w:r>
      <w:r>
        <w:rPr>
          <w:rFonts w:ascii="Calibri" w:hAnsi="Calibri" w:cs="Calibri"/>
          <w:b w:val="0"/>
        </w:rPr>
        <w:t xml:space="preserve"> se nahaja severno</w:t>
      </w:r>
      <w:r w:rsidR="00B021DF">
        <w:rPr>
          <w:rFonts w:ascii="Calibri" w:hAnsi="Calibri" w:cs="Calibri"/>
          <w:b w:val="0"/>
        </w:rPr>
        <w:t>-zahodno</w:t>
      </w:r>
      <w:r>
        <w:rPr>
          <w:rFonts w:ascii="Calibri" w:hAnsi="Calibri" w:cs="Calibri"/>
          <w:b w:val="0"/>
        </w:rPr>
        <w:t xml:space="preserve"> od naselja Kidričevo</w:t>
      </w:r>
      <w:r w:rsidR="00B021DF">
        <w:rPr>
          <w:rFonts w:ascii="Calibri" w:hAnsi="Calibri" w:cs="Calibri"/>
          <w:b w:val="0"/>
        </w:rPr>
        <w:t xml:space="preserve"> (4,5 km)</w:t>
      </w:r>
      <w:r>
        <w:rPr>
          <w:rFonts w:ascii="Calibri" w:hAnsi="Calibri" w:cs="Calibri"/>
          <w:b w:val="0"/>
        </w:rPr>
        <w:t>. Zeleno jezero</w:t>
      </w:r>
      <w:r w:rsidRPr="00B930F7">
        <w:rPr>
          <w:rFonts w:ascii="Calibri" w:hAnsi="Calibri" w:cs="Calibri"/>
          <w:b w:val="0"/>
        </w:rPr>
        <w:t xml:space="preserve"> Kidričevo ni </w:t>
      </w:r>
      <w:r>
        <w:rPr>
          <w:rFonts w:ascii="Calibri" w:hAnsi="Calibri" w:cs="Calibri"/>
          <w:b w:val="0"/>
        </w:rPr>
        <w:t>pravo</w:t>
      </w:r>
      <w:r w:rsidRPr="00B930F7">
        <w:rPr>
          <w:rFonts w:ascii="Calibri" w:hAnsi="Calibri" w:cs="Calibri"/>
          <w:b w:val="0"/>
        </w:rPr>
        <w:t xml:space="preserve"> jezero, je gramoznica </w:t>
      </w:r>
      <w:r w:rsidR="00B021DF">
        <w:rPr>
          <w:rFonts w:ascii="Calibri" w:hAnsi="Calibri" w:cs="Calibri"/>
          <w:b w:val="0"/>
        </w:rPr>
        <w:t>(</w:t>
      </w:r>
      <w:r w:rsidRPr="00B930F7">
        <w:rPr>
          <w:rFonts w:ascii="Calibri" w:hAnsi="Calibri" w:cs="Calibri"/>
          <w:b w:val="0"/>
        </w:rPr>
        <w:t>šuderjama</w:t>
      </w:r>
      <w:r w:rsidR="00B021DF">
        <w:rPr>
          <w:rFonts w:ascii="Calibri" w:hAnsi="Calibri" w:cs="Calibri"/>
          <w:b w:val="0"/>
        </w:rPr>
        <w:t>)</w:t>
      </w:r>
      <w:r w:rsidRPr="00B930F7">
        <w:rPr>
          <w:rFonts w:ascii="Calibri" w:hAnsi="Calibri" w:cs="Calibri"/>
          <w:b w:val="0"/>
        </w:rPr>
        <w:t>, ki pa je varno in primerno tudi za kopanje</w:t>
      </w:r>
      <w:r w:rsidR="00304EB0">
        <w:rPr>
          <w:rFonts w:ascii="Calibri" w:hAnsi="Calibri" w:cs="Calibri"/>
          <w:b w:val="0"/>
        </w:rPr>
        <w:t xml:space="preserve"> (Slika 4)</w:t>
      </w:r>
      <w:r w:rsidR="00304EB0" w:rsidRPr="00C41E79">
        <w:rPr>
          <w:rFonts w:ascii="Calibri" w:hAnsi="Calibri" w:cs="Calibri"/>
          <w:b w:val="0"/>
        </w:rPr>
        <w:t>.</w:t>
      </w:r>
    </w:p>
    <w:p w14:paraId="56F12D0A" w14:textId="77777777" w:rsidR="00B930F7" w:rsidRDefault="00B930F7" w:rsidP="00B930F7">
      <w:pPr>
        <w:tabs>
          <w:tab w:val="left" w:pos="916"/>
        </w:tabs>
      </w:pPr>
    </w:p>
    <w:p w14:paraId="07889F6F" w14:textId="5908829A" w:rsidR="00B930F7" w:rsidRDefault="00B930F7" w:rsidP="00B930F7">
      <w:pPr>
        <w:pStyle w:val="Brezrazmikov"/>
        <w:keepNext/>
      </w:pPr>
      <w:r>
        <w:t xml:space="preserve">  </w:t>
      </w:r>
      <w:r>
        <w:rPr>
          <w:noProof/>
        </w:rPr>
        <w:drawing>
          <wp:inline distT="0" distB="0" distL="0" distR="0" wp14:anchorId="0B07F0DF" wp14:editId="126BA123">
            <wp:extent cx="2027964" cy="1424940"/>
            <wp:effectExtent l="0" t="0" r="0" b="381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44407" cy="1436494"/>
                    </a:xfrm>
                    <a:prstGeom prst="rect">
                      <a:avLst/>
                    </a:prstGeom>
                  </pic:spPr>
                </pic:pic>
              </a:graphicData>
            </a:graphic>
          </wp:inline>
        </w:drawing>
      </w:r>
      <w:r>
        <w:t xml:space="preserve">  </w:t>
      </w:r>
      <w:r w:rsidR="00304EB0">
        <w:rPr>
          <w:noProof/>
        </w:rPr>
        <w:drawing>
          <wp:inline distT="0" distB="0" distL="0" distR="0" wp14:anchorId="36872623" wp14:editId="4E8356BD">
            <wp:extent cx="2543175" cy="1424683"/>
            <wp:effectExtent l="0" t="0" r="0" b="4445"/>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68258" cy="1438735"/>
                    </a:xfrm>
                    <a:prstGeom prst="rect">
                      <a:avLst/>
                    </a:prstGeom>
                  </pic:spPr>
                </pic:pic>
              </a:graphicData>
            </a:graphic>
          </wp:inline>
        </w:drawing>
      </w:r>
    </w:p>
    <w:p w14:paraId="39303394" w14:textId="5AF9FA8D" w:rsidR="00B930F7" w:rsidRDefault="00B930F7" w:rsidP="00B930F7">
      <w:pPr>
        <w:pStyle w:val="Napis"/>
      </w:pPr>
      <w:bookmarkStart w:id="27" w:name="_Toc96607750"/>
      <w:r>
        <w:t xml:space="preserve">Slika </w:t>
      </w:r>
      <w:fldSimple w:instr=" SEQ Slika \* ARABIC ">
        <w:r w:rsidR="003218EC">
          <w:rPr>
            <w:noProof/>
          </w:rPr>
          <w:t>4</w:t>
        </w:r>
      </w:fldSimple>
      <w:r>
        <w:t>: Zeleno jezero Kidričevo</w:t>
      </w:r>
      <w:bookmarkEnd w:id="27"/>
    </w:p>
    <w:p w14:paraId="48FD804C" w14:textId="77777777" w:rsidR="002C288C" w:rsidRDefault="002C288C" w:rsidP="006F53E2">
      <w:pPr>
        <w:pStyle w:val="Brezrazmikov"/>
      </w:pPr>
    </w:p>
    <w:p w14:paraId="71304F3D" w14:textId="77777777" w:rsidR="000B709C" w:rsidRDefault="000B709C" w:rsidP="006F53E2">
      <w:pPr>
        <w:pStyle w:val="Brezrazmikov"/>
      </w:pPr>
      <w:r>
        <w:br w:type="page"/>
      </w:r>
    </w:p>
    <w:p w14:paraId="10A660AE" w14:textId="7574D345" w:rsidR="00B021DF" w:rsidRPr="00450254" w:rsidRDefault="00B021DF" w:rsidP="00B021DF">
      <w:pPr>
        <w:pStyle w:val="Brezrazmikov"/>
      </w:pPr>
      <w:r>
        <w:t>4 Jezero Črnava, Preddvor (Gorenjska regija)</w:t>
      </w:r>
    </w:p>
    <w:p w14:paraId="59D79E98" w14:textId="77777777" w:rsidR="00B021DF" w:rsidRDefault="00B021DF" w:rsidP="00B021DF">
      <w:pPr>
        <w:tabs>
          <w:tab w:val="left" w:pos="916"/>
        </w:tabs>
        <w:rPr>
          <w:rFonts w:ascii="Calibri" w:hAnsi="Calibri" w:cs="Calibri"/>
          <w:b w:val="0"/>
        </w:rPr>
      </w:pPr>
    </w:p>
    <w:p w14:paraId="3FEC0D94" w14:textId="698A52FA" w:rsidR="00B021DF" w:rsidRDefault="00B021DF" w:rsidP="00B021DF">
      <w:pPr>
        <w:tabs>
          <w:tab w:val="left" w:pos="916"/>
        </w:tabs>
        <w:rPr>
          <w:rFonts w:ascii="Calibri" w:hAnsi="Calibri" w:cs="Calibri"/>
          <w:b w:val="0"/>
        </w:rPr>
      </w:pPr>
      <w:r w:rsidRPr="00B021DF">
        <w:rPr>
          <w:rFonts w:ascii="Calibri" w:hAnsi="Calibri" w:cs="Calibri"/>
          <w:b w:val="0"/>
        </w:rPr>
        <w:t xml:space="preserve">Jezero Črnava </w:t>
      </w:r>
      <w:r w:rsidR="00614E2C">
        <w:rPr>
          <w:rFonts w:ascii="Calibri" w:hAnsi="Calibri" w:cs="Calibri"/>
          <w:b w:val="0"/>
        </w:rPr>
        <w:t>(</w:t>
      </w:r>
      <w:r w:rsidR="00614E2C" w:rsidRPr="00614E2C">
        <w:rPr>
          <w:rFonts w:ascii="Calibri" w:hAnsi="Calibri" w:cs="Calibri"/>
          <w:b w:val="0"/>
        </w:rPr>
        <w:t>46.30264, 14.42662</w:t>
      </w:r>
      <w:r w:rsidR="00614E2C">
        <w:rPr>
          <w:rFonts w:ascii="Calibri" w:hAnsi="Calibri" w:cs="Calibri"/>
          <w:b w:val="0"/>
        </w:rPr>
        <w:t xml:space="preserve">) </w:t>
      </w:r>
      <w:r w:rsidRPr="00B021DF">
        <w:rPr>
          <w:rFonts w:ascii="Calibri" w:hAnsi="Calibri" w:cs="Calibri"/>
          <w:b w:val="0"/>
        </w:rPr>
        <w:t>leži na severo-vzhodu Preddvora.</w:t>
      </w:r>
      <w:r>
        <w:rPr>
          <w:rFonts w:ascii="Calibri" w:hAnsi="Calibri" w:cs="Calibri"/>
          <w:b w:val="0"/>
        </w:rPr>
        <w:t xml:space="preserve"> </w:t>
      </w:r>
      <w:r w:rsidRPr="00B021DF">
        <w:rPr>
          <w:rFonts w:ascii="Calibri" w:hAnsi="Calibri" w:cs="Calibri"/>
          <w:b w:val="0"/>
        </w:rPr>
        <w:t>Jezero Črnava je manjše akumulacijsko jezero, ki leži v zavetju Storžiča. Nastalo je, ko so zajezili potok Bistrico. Jezero je precej plitvo, voda pa sveža, saj ga napaja živahna Bistrica</w:t>
      </w:r>
      <w:r>
        <w:rPr>
          <w:rFonts w:ascii="Calibri" w:hAnsi="Calibri" w:cs="Calibri"/>
          <w:b w:val="0"/>
        </w:rPr>
        <w:t xml:space="preserve"> (Slika 4)</w:t>
      </w:r>
      <w:r w:rsidRPr="00C41E79">
        <w:rPr>
          <w:rFonts w:ascii="Calibri" w:hAnsi="Calibri" w:cs="Calibri"/>
          <w:b w:val="0"/>
        </w:rPr>
        <w:t>.</w:t>
      </w:r>
    </w:p>
    <w:p w14:paraId="5DD1B0DE" w14:textId="77777777" w:rsidR="00B021DF" w:rsidRDefault="00B021DF" w:rsidP="00B021DF">
      <w:pPr>
        <w:tabs>
          <w:tab w:val="left" w:pos="916"/>
        </w:tabs>
      </w:pPr>
    </w:p>
    <w:p w14:paraId="76EF241B" w14:textId="35924F06" w:rsidR="00B021DF" w:rsidRDefault="00B021DF" w:rsidP="00B021DF">
      <w:pPr>
        <w:pStyle w:val="Brezrazmikov"/>
        <w:keepNext/>
      </w:pPr>
      <w:r>
        <w:rPr>
          <w:noProof/>
        </w:rPr>
        <w:drawing>
          <wp:inline distT="0" distB="0" distL="0" distR="0" wp14:anchorId="2435A715" wp14:editId="2054B78F">
            <wp:extent cx="2212472" cy="1800225"/>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28710" cy="1813437"/>
                    </a:xfrm>
                    <a:prstGeom prst="rect">
                      <a:avLst/>
                    </a:prstGeom>
                  </pic:spPr>
                </pic:pic>
              </a:graphicData>
            </a:graphic>
          </wp:inline>
        </w:drawing>
      </w:r>
      <w:r w:rsidR="00614E2C">
        <w:t xml:space="preserve">  </w:t>
      </w:r>
      <w:r w:rsidR="00614E2C">
        <w:rPr>
          <w:noProof/>
        </w:rPr>
        <w:drawing>
          <wp:inline distT="0" distB="0" distL="0" distR="0" wp14:anchorId="48EE5892" wp14:editId="7086CB77">
            <wp:extent cx="2418859" cy="1802130"/>
            <wp:effectExtent l="0" t="0" r="635" b="762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60183" cy="1832918"/>
                    </a:xfrm>
                    <a:prstGeom prst="rect">
                      <a:avLst/>
                    </a:prstGeom>
                  </pic:spPr>
                </pic:pic>
              </a:graphicData>
            </a:graphic>
          </wp:inline>
        </w:drawing>
      </w:r>
    </w:p>
    <w:p w14:paraId="4F491598" w14:textId="7C7181C2" w:rsidR="00B021DF" w:rsidRDefault="00B021DF" w:rsidP="00B021DF">
      <w:pPr>
        <w:pStyle w:val="Napis"/>
      </w:pPr>
      <w:bookmarkStart w:id="28" w:name="_Toc96607751"/>
      <w:r>
        <w:t xml:space="preserve">Slika </w:t>
      </w:r>
      <w:fldSimple w:instr=" SEQ Slika \* ARABIC ">
        <w:r w:rsidR="003218EC">
          <w:rPr>
            <w:noProof/>
          </w:rPr>
          <w:t>5</w:t>
        </w:r>
      </w:fldSimple>
      <w:r>
        <w:t>: Jezero Črnava</w:t>
      </w:r>
      <w:bookmarkEnd w:id="28"/>
    </w:p>
    <w:p w14:paraId="507B2723" w14:textId="4ED35DC2" w:rsidR="00B021DF" w:rsidRDefault="00B021DF" w:rsidP="00614E2C">
      <w:pPr>
        <w:pStyle w:val="Brezrazmikov"/>
      </w:pPr>
    </w:p>
    <w:p w14:paraId="3BDC0ADD" w14:textId="4CE094DA" w:rsidR="00614E2C" w:rsidRPr="00450254" w:rsidRDefault="00614E2C" w:rsidP="00614E2C">
      <w:pPr>
        <w:pStyle w:val="Brezrazmikov"/>
      </w:pPr>
      <w:r>
        <w:t>5 Kanjon Kokre (Mestno jedro Kranja) (Gorenjska regija)</w:t>
      </w:r>
    </w:p>
    <w:p w14:paraId="039986F2" w14:textId="77777777" w:rsidR="00614E2C" w:rsidRDefault="00614E2C" w:rsidP="00614E2C">
      <w:pPr>
        <w:tabs>
          <w:tab w:val="left" w:pos="916"/>
        </w:tabs>
        <w:rPr>
          <w:rFonts w:ascii="Calibri" w:hAnsi="Calibri" w:cs="Calibri"/>
          <w:b w:val="0"/>
        </w:rPr>
      </w:pPr>
    </w:p>
    <w:p w14:paraId="67AE4BFD" w14:textId="17250E2E" w:rsidR="00614E2C" w:rsidRDefault="005C5997" w:rsidP="00614E2C">
      <w:pPr>
        <w:tabs>
          <w:tab w:val="left" w:pos="916"/>
        </w:tabs>
        <w:rPr>
          <w:rFonts w:ascii="Calibri" w:hAnsi="Calibri" w:cs="Calibri"/>
          <w:b w:val="0"/>
        </w:rPr>
      </w:pPr>
      <w:r w:rsidRPr="005C5997">
        <w:rPr>
          <w:rFonts w:ascii="Calibri" w:hAnsi="Calibri" w:cs="Calibri"/>
          <w:b w:val="0"/>
        </w:rPr>
        <w:t xml:space="preserve">Mesto Kranj stoji na skali in se dviguje nad 30 metrov globokim kanjonom reke Kokre, ki je 2. najvišji mestni kanjon v Evropi. Zelen kanjon </w:t>
      </w:r>
      <w:r>
        <w:rPr>
          <w:rFonts w:ascii="Calibri" w:hAnsi="Calibri" w:cs="Calibri"/>
          <w:b w:val="0"/>
        </w:rPr>
        <w:t>(</w:t>
      </w:r>
      <w:r w:rsidRPr="005C5997">
        <w:rPr>
          <w:rFonts w:ascii="Calibri" w:hAnsi="Calibri" w:cs="Calibri"/>
          <w:b w:val="0"/>
        </w:rPr>
        <w:t>46.23912, 14.35761</w:t>
      </w:r>
      <w:r>
        <w:rPr>
          <w:rFonts w:ascii="Calibri" w:hAnsi="Calibri" w:cs="Calibri"/>
          <w:b w:val="0"/>
        </w:rPr>
        <w:t xml:space="preserve">) </w:t>
      </w:r>
      <w:r w:rsidRPr="005C5997">
        <w:rPr>
          <w:rFonts w:ascii="Calibri" w:hAnsi="Calibri" w:cs="Calibri"/>
          <w:b w:val="0"/>
        </w:rPr>
        <w:t>sredi mesta ponuja oddih in sprostitev v naravi le nekaj metrov od mestnega vrveža</w:t>
      </w:r>
      <w:r w:rsidR="00A323E5">
        <w:rPr>
          <w:rFonts w:ascii="Calibri" w:hAnsi="Calibri" w:cs="Calibri"/>
          <w:b w:val="0"/>
        </w:rPr>
        <w:t xml:space="preserve"> (Slika 5)</w:t>
      </w:r>
      <w:r w:rsidRPr="005C5997">
        <w:rPr>
          <w:rFonts w:ascii="Calibri" w:hAnsi="Calibri" w:cs="Calibri"/>
          <w:b w:val="0"/>
        </w:rPr>
        <w:t>.</w:t>
      </w:r>
    </w:p>
    <w:p w14:paraId="04E843F4" w14:textId="77777777" w:rsidR="005C5997" w:rsidRDefault="005C5997" w:rsidP="00614E2C">
      <w:pPr>
        <w:tabs>
          <w:tab w:val="left" w:pos="916"/>
        </w:tabs>
      </w:pPr>
    </w:p>
    <w:p w14:paraId="1BBF90EF" w14:textId="3676B064" w:rsidR="00614E2C" w:rsidRDefault="00614E2C" w:rsidP="00614E2C">
      <w:pPr>
        <w:pStyle w:val="Brezrazmikov"/>
        <w:keepNext/>
      </w:pPr>
      <w:r>
        <w:rPr>
          <w:noProof/>
        </w:rPr>
        <w:drawing>
          <wp:inline distT="0" distB="0" distL="0" distR="0" wp14:anchorId="36563BFD" wp14:editId="22A7E9AB">
            <wp:extent cx="2486025" cy="1763789"/>
            <wp:effectExtent l="0" t="0" r="0" b="825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13928" cy="1783585"/>
                    </a:xfrm>
                    <a:prstGeom prst="rect">
                      <a:avLst/>
                    </a:prstGeom>
                  </pic:spPr>
                </pic:pic>
              </a:graphicData>
            </a:graphic>
          </wp:inline>
        </w:drawing>
      </w:r>
      <w:r w:rsidR="005C5997">
        <w:t xml:space="preserve">  </w:t>
      </w:r>
      <w:r w:rsidR="005C5997">
        <w:rPr>
          <w:noProof/>
        </w:rPr>
        <w:drawing>
          <wp:inline distT="0" distB="0" distL="0" distR="0" wp14:anchorId="145F8B09" wp14:editId="3065902B">
            <wp:extent cx="2381250" cy="1782965"/>
            <wp:effectExtent l="0" t="0" r="0" b="825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03383" cy="1799537"/>
                    </a:xfrm>
                    <a:prstGeom prst="rect">
                      <a:avLst/>
                    </a:prstGeom>
                  </pic:spPr>
                </pic:pic>
              </a:graphicData>
            </a:graphic>
          </wp:inline>
        </w:drawing>
      </w:r>
    </w:p>
    <w:p w14:paraId="1F27D893" w14:textId="76C6613C" w:rsidR="00614E2C" w:rsidRDefault="00614E2C" w:rsidP="00614E2C">
      <w:pPr>
        <w:pStyle w:val="Napis"/>
      </w:pPr>
      <w:bookmarkStart w:id="29" w:name="_Toc96607752"/>
      <w:r>
        <w:t xml:space="preserve">Slika </w:t>
      </w:r>
      <w:fldSimple w:instr=" SEQ Slika \* ARABIC ">
        <w:r w:rsidR="003218EC">
          <w:rPr>
            <w:noProof/>
          </w:rPr>
          <w:t>6</w:t>
        </w:r>
      </w:fldSimple>
      <w:r>
        <w:t>: Kanjon Kokre (Mestno jedro Kranja)</w:t>
      </w:r>
      <w:bookmarkEnd w:id="29"/>
    </w:p>
    <w:p w14:paraId="796AC8CD" w14:textId="0D7B867D" w:rsidR="00B021DF" w:rsidRDefault="00B021DF" w:rsidP="00614E2C">
      <w:pPr>
        <w:pStyle w:val="Brezrazmikov"/>
        <w:rPr>
          <w:caps/>
        </w:rPr>
      </w:pPr>
    </w:p>
    <w:p w14:paraId="64CC001F" w14:textId="143F9F10" w:rsidR="00614E2C" w:rsidRPr="00450254" w:rsidRDefault="005C5997" w:rsidP="00614E2C">
      <w:pPr>
        <w:pStyle w:val="Brezrazmikov"/>
      </w:pPr>
      <w:r>
        <w:t>6</w:t>
      </w:r>
      <w:r w:rsidR="00614E2C">
        <w:t xml:space="preserve"> </w:t>
      </w:r>
      <w:r>
        <w:t>Kopališče Puštal (Škofja Loka)</w:t>
      </w:r>
      <w:r w:rsidR="00265698">
        <w:t xml:space="preserve"> (Gorenjska regija)</w:t>
      </w:r>
    </w:p>
    <w:p w14:paraId="012D9B5A" w14:textId="77777777" w:rsidR="00614E2C" w:rsidRDefault="00614E2C" w:rsidP="00614E2C">
      <w:pPr>
        <w:tabs>
          <w:tab w:val="left" w:pos="916"/>
        </w:tabs>
        <w:rPr>
          <w:rFonts w:ascii="Calibri" w:hAnsi="Calibri" w:cs="Calibri"/>
          <w:b w:val="0"/>
        </w:rPr>
      </w:pPr>
    </w:p>
    <w:p w14:paraId="157B7B12" w14:textId="64D3AFE3" w:rsidR="00614E2C" w:rsidRDefault="00A323E5" w:rsidP="00614E2C">
      <w:pPr>
        <w:tabs>
          <w:tab w:val="left" w:pos="916"/>
        </w:tabs>
      </w:pPr>
      <w:r>
        <w:rPr>
          <w:rFonts w:ascii="Calibri" w:hAnsi="Calibri" w:cs="Calibri"/>
          <w:b w:val="0"/>
        </w:rPr>
        <w:t xml:space="preserve">Kopališče Puštal </w:t>
      </w:r>
      <w:r w:rsidR="00905C95">
        <w:rPr>
          <w:rFonts w:ascii="Calibri" w:hAnsi="Calibri" w:cs="Calibri"/>
          <w:b w:val="0"/>
        </w:rPr>
        <w:t>(</w:t>
      </w:r>
      <w:r w:rsidR="00905C95" w:rsidRPr="00905C95">
        <w:rPr>
          <w:rFonts w:ascii="Calibri" w:hAnsi="Calibri" w:cs="Calibri"/>
          <w:b w:val="0"/>
        </w:rPr>
        <w:t>46.16057, 14.30887</w:t>
      </w:r>
      <w:r w:rsidR="00905C95">
        <w:rPr>
          <w:rFonts w:ascii="Calibri" w:hAnsi="Calibri" w:cs="Calibri"/>
          <w:b w:val="0"/>
        </w:rPr>
        <w:t xml:space="preserve">) </w:t>
      </w:r>
      <w:r>
        <w:rPr>
          <w:rFonts w:ascii="Calibri" w:hAnsi="Calibri" w:cs="Calibri"/>
          <w:b w:val="0"/>
        </w:rPr>
        <w:t>se nahaja v</w:t>
      </w:r>
      <w:r w:rsidRPr="00A323E5">
        <w:rPr>
          <w:rFonts w:ascii="Calibri" w:hAnsi="Calibri" w:cs="Calibri"/>
          <w:b w:val="0"/>
        </w:rPr>
        <w:t xml:space="preserve"> eni od mestnih sosesk</w:t>
      </w:r>
      <w:r>
        <w:rPr>
          <w:rFonts w:ascii="Calibri" w:hAnsi="Calibri" w:cs="Calibri"/>
          <w:b w:val="0"/>
        </w:rPr>
        <w:t xml:space="preserve"> Škofje Loke</w:t>
      </w:r>
      <w:r w:rsidRPr="00A323E5">
        <w:rPr>
          <w:rFonts w:ascii="Calibri" w:hAnsi="Calibri" w:cs="Calibri"/>
          <w:b w:val="0"/>
        </w:rPr>
        <w:t>. Skoznjo teče poljanska Sora, na jezu oziroma okoli njega pa je prostora za vsaj dvesto ljudi. Bife na bregu ter poln jez kopalcev dajeta misliti, da gre za mestno plažo v polnem smislu tega naziva. Sora ni svetla in bistra reka, saj je sestava tal takšna, da jo dela motnejšo. Tudi penice rjavkaste barve, kakršne ugledaš v nepretočnih tolmunčkih med stranskimi skalami, niso navdušujoče, kljub temu pa reka še vedno del</w:t>
      </w:r>
      <w:r>
        <w:rPr>
          <w:rFonts w:ascii="Calibri" w:hAnsi="Calibri" w:cs="Calibri"/>
          <w:b w:val="0"/>
        </w:rPr>
        <w:t>uje</w:t>
      </w:r>
      <w:r w:rsidRPr="00A323E5">
        <w:rPr>
          <w:rFonts w:ascii="Calibri" w:hAnsi="Calibri" w:cs="Calibri"/>
          <w:b w:val="0"/>
        </w:rPr>
        <w:t xml:space="preserve"> verodostojno</w:t>
      </w:r>
      <w:r w:rsidR="00905C95">
        <w:rPr>
          <w:rFonts w:ascii="Calibri" w:hAnsi="Calibri" w:cs="Calibri"/>
          <w:b w:val="0"/>
        </w:rPr>
        <w:t xml:space="preserve"> (Slika 7)</w:t>
      </w:r>
      <w:r w:rsidRPr="00A323E5">
        <w:rPr>
          <w:rFonts w:ascii="Calibri" w:hAnsi="Calibri" w:cs="Calibri"/>
          <w:b w:val="0"/>
        </w:rPr>
        <w:t>.</w:t>
      </w:r>
    </w:p>
    <w:p w14:paraId="7C779E1F" w14:textId="509F4904" w:rsidR="00905C95" w:rsidRDefault="00A323E5" w:rsidP="00905C95">
      <w:pPr>
        <w:pStyle w:val="Brezrazmikov"/>
        <w:keepNext/>
      </w:pPr>
      <w:r>
        <w:rPr>
          <w:noProof/>
        </w:rPr>
        <w:drawing>
          <wp:inline distT="0" distB="0" distL="0" distR="0" wp14:anchorId="48D0E2F2" wp14:editId="2BB1AFD9">
            <wp:extent cx="2386594" cy="1533525"/>
            <wp:effectExtent l="0" t="0" r="0"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94979" cy="1538913"/>
                    </a:xfrm>
                    <a:prstGeom prst="rect">
                      <a:avLst/>
                    </a:prstGeom>
                  </pic:spPr>
                </pic:pic>
              </a:graphicData>
            </a:graphic>
          </wp:inline>
        </w:drawing>
      </w:r>
      <w:r w:rsidR="00905C95">
        <w:t xml:space="preserve">  </w:t>
      </w:r>
      <w:r w:rsidR="00905C95">
        <w:rPr>
          <w:noProof/>
        </w:rPr>
        <w:drawing>
          <wp:inline distT="0" distB="0" distL="0" distR="0" wp14:anchorId="09C0EFE7" wp14:editId="6A201D66">
            <wp:extent cx="2276475" cy="1512631"/>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11702" cy="1536038"/>
                    </a:xfrm>
                    <a:prstGeom prst="rect">
                      <a:avLst/>
                    </a:prstGeom>
                  </pic:spPr>
                </pic:pic>
              </a:graphicData>
            </a:graphic>
          </wp:inline>
        </w:drawing>
      </w:r>
    </w:p>
    <w:p w14:paraId="56E33097" w14:textId="44161048" w:rsidR="00614E2C" w:rsidRDefault="00905C95" w:rsidP="00905C95">
      <w:pPr>
        <w:pStyle w:val="Napis"/>
      </w:pPr>
      <w:bookmarkStart w:id="30" w:name="_Toc96607753"/>
      <w:r>
        <w:t xml:space="preserve">Slika </w:t>
      </w:r>
      <w:fldSimple w:instr=" SEQ Slika \* ARABIC ">
        <w:r w:rsidR="003218EC">
          <w:rPr>
            <w:noProof/>
          </w:rPr>
          <w:t>7</w:t>
        </w:r>
      </w:fldSimple>
      <w:r>
        <w:t>: Kopališče Puštal (Škofja Loka)</w:t>
      </w:r>
      <w:bookmarkEnd w:id="30"/>
    </w:p>
    <w:p w14:paraId="7485E2FA" w14:textId="4F6190F2" w:rsidR="00905C95" w:rsidRDefault="00905C95" w:rsidP="00905C95"/>
    <w:p w14:paraId="0181B5E9" w14:textId="6478B013" w:rsidR="00905C95" w:rsidRPr="00450254" w:rsidRDefault="00905C95" w:rsidP="00905C95">
      <w:pPr>
        <w:pStyle w:val="Brezrazmikov"/>
      </w:pPr>
      <w:r>
        <w:t>7 Poljanska Sora, Visoko (Poljane nad Škofjo Loko)</w:t>
      </w:r>
      <w:r w:rsidR="00265698">
        <w:t xml:space="preserve"> (Gorenjska regija)</w:t>
      </w:r>
    </w:p>
    <w:p w14:paraId="682C6FC1" w14:textId="77777777" w:rsidR="00905C95" w:rsidRDefault="00905C95" w:rsidP="00905C95">
      <w:pPr>
        <w:tabs>
          <w:tab w:val="left" w:pos="916"/>
        </w:tabs>
        <w:rPr>
          <w:rFonts w:ascii="Calibri" w:hAnsi="Calibri" w:cs="Calibri"/>
          <w:b w:val="0"/>
        </w:rPr>
      </w:pPr>
    </w:p>
    <w:p w14:paraId="0BC81D3A" w14:textId="26BE07D5" w:rsidR="00905C95" w:rsidRDefault="00905C95" w:rsidP="00905C95">
      <w:pPr>
        <w:tabs>
          <w:tab w:val="left" w:pos="916"/>
        </w:tabs>
        <w:rPr>
          <w:rFonts w:ascii="Calibri" w:hAnsi="Calibri" w:cs="Calibri"/>
          <w:b w:val="0"/>
        </w:rPr>
      </w:pPr>
      <w:r w:rsidRPr="00905C95">
        <w:rPr>
          <w:rFonts w:ascii="Calibri" w:hAnsi="Calibri" w:cs="Calibri"/>
          <w:b w:val="0"/>
        </w:rPr>
        <w:t>Poljanska Sora je reka izrazito hudourniškega značaja, z izvirom na meji alpskega in kraškega sveta. Reka spada v skupino salmonidnih voda, saj ima čisto vodo in dobro ohranjene vodne habitate. Na večjem delu toka ima naravno ohranjeno strugo prepleteno s številnimi tolmuni, brzicami in prelivi.</w:t>
      </w:r>
      <w:r w:rsidR="00753D54">
        <w:rPr>
          <w:rFonts w:ascii="Calibri" w:hAnsi="Calibri" w:cs="Calibri"/>
          <w:b w:val="0"/>
        </w:rPr>
        <w:t xml:space="preserve"> Na Visokem (</w:t>
      </w:r>
      <w:r w:rsidR="00753D54" w:rsidRPr="00753D54">
        <w:rPr>
          <w:rFonts w:ascii="Calibri" w:hAnsi="Calibri" w:cs="Calibri"/>
          <w:b w:val="0"/>
        </w:rPr>
        <w:t>46.12736, 14.21322</w:t>
      </w:r>
      <w:r w:rsidR="00753D54">
        <w:rPr>
          <w:rFonts w:ascii="Calibri" w:hAnsi="Calibri" w:cs="Calibri"/>
          <w:b w:val="0"/>
        </w:rPr>
        <w:t>) je naravno kopališče, kjer je manjši slap</w:t>
      </w:r>
      <w:r w:rsidR="00B96265">
        <w:rPr>
          <w:rFonts w:ascii="Calibri" w:hAnsi="Calibri" w:cs="Calibri"/>
          <w:b w:val="0"/>
        </w:rPr>
        <w:t xml:space="preserve"> (Slika 8)</w:t>
      </w:r>
      <w:r w:rsidR="00753D54">
        <w:rPr>
          <w:rFonts w:ascii="Calibri" w:hAnsi="Calibri" w:cs="Calibri"/>
          <w:b w:val="0"/>
        </w:rPr>
        <w:t>.</w:t>
      </w:r>
    </w:p>
    <w:p w14:paraId="2B5E5DB6" w14:textId="77777777" w:rsidR="00905C95" w:rsidRDefault="00905C95" w:rsidP="00905C95">
      <w:pPr>
        <w:tabs>
          <w:tab w:val="left" w:pos="916"/>
        </w:tabs>
      </w:pPr>
    </w:p>
    <w:p w14:paraId="4636CCB1" w14:textId="44368C47" w:rsidR="00753D54" w:rsidRDefault="00905C95" w:rsidP="00753D54">
      <w:pPr>
        <w:pStyle w:val="Brezrazmikov"/>
        <w:keepNext/>
      </w:pPr>
      <w:r>
        <w:rPr>
          <w:noProof/>
        </w:rPr>
        <w:drawing>
          <wp:inline distT="0" distB="0" distL="0" distR="0" wp14:anchorId="481D3544" wp14:editId="3844DE43">
            <wp:extent cx="2162175" cy="1343430"/>
            <wp:effectExtent l="0" t="0" r="0" b="9525"/>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43729" cy="1394102"/>
                    </a:xfrm>
                    <a:prstGeom prst="rect">
                      <a:avLst/>
                    </a:prstGeom>
                    <a:noFill/>
                    <a:ln>
                      <a:noFill/>
                    </a:ln>
                  </pic:spPr>
                </pic:pic>
              </a:graphicData>
            </a:graphic>
          </wp:inline>
        </w:drawing>
      </w:r>
      <w:r w:rsidR="00753D54">
        <w:t xml:space="preserve">  </w:t>
      </w:r>
      <w:r w:rsidR="00753D54">
        <w:rPr>
          <w:noProof/>
        </w:rPr>
        <w:drawing>
          <wp:inline distT="0" distB="0" distL="0" distR="0" wp14:anchorId="609D6804" wp14:editId="11AC5A77">
            <wp:extent cx="3309925" cy="1341120"/>
            <wp:effectExtent l="0" t="0" r="5080" b="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04608" cy="1379484"/>
                    </a:xfrm>
                    <a:prstGeom prst="rect">
                      <a:avLst/>
                    </a:prstGeom>
                  </pic:spPr>
                </pic:pic>
              </a:graphicData>
            </a:graphic>
          </wp:inline>
        </w:drawing>
      </w:r>
    </w:p>
    <w:p w14:paraId="3F578F96" w14:textId="2A37E419" w:rsidR="00753D54" w:rsidRDefault="00753D54" w:rsidP="00753D54">
      <w:pPr>
        <w:pStyle w:val="Napis"/>
      </w:pPr>
      <w:bookmarkStart w:id="31" w:name="_Toc96607754"/>
      <w:r>
        <w:t xml:space="preserve">Slika </w:t>
      </w:r>
      <w:fldSimple w:instr=" SEQ Slika \* ARABIC ">
        <w:r w:rsidR="003218EC">
          <w:rPr>
            <w:noProof/>
          </w:rPr>
          <w:t>8</w:t>
        </w:r>
      </w:fldSimple>
      <w:r>
        <w:t>: Poljanska Sora, Visoko</w:t>
      </w:r>
      <w:bookmarkEnd w:id="31"/>
    </w:p>
    <w:p w14:paraId="6D028521" w14:textId="14BA2E70" w:rsidR="00905C95" w:rsidRDefault="00905C95" w:rsidP="00905C95"/>
    <w:p w14:paraId="4852DAA2" w14:textId="71A61B17" w:rsidR="003F50DB" w:rsidRPr="00450254" w:rsidRDefault="003F50DB" w:rsidP="003F50DB">
      <w:pPr>
        <w:pStyle w:val="Brezrazmikov"/>
      </w:pPr>
      <w:r>
        <w:t>8 Sava pri Podnartu</w:t>
      </w:r>
      <w:r w:rsidR="00265698">
        <w:t xml:space="preserve"> (Gorenjska regija)</w:t>
      </w:r>
    </w:p>
    <w:p w14:paraId="2D9A47FA" w14:textId="77777777" w:rsidR="003F50DB" w:rsidRDefault="003F50DB" w:rsidP="003F50DB">
      <w:pPr>
        <w:tabs>
          <w:tab w:val="left" w:pos="916"/>
        </w:tabs>
        <w:rPr>
          <w:rFonts w:ascii="Calibri" w:hAnsi="Calibri" w:cs="Calibri"/>
          <w:b w:val="0"/>
        </w:rPr>
      </w:pPr>
    </w:p>
    <w:p w14:paraId="670D540F" w14:textId="28EEF7CD" w:rsidR="003F50DB" w:rsidRDefault="003408D2" w:rsidP="003408D2">
      <w:pPr>
        <w:tabs>
          <w:tab w:val="left" w:pos="916"/>
        </w:tabs>
      </w:pPr>
      <w:r w:rsidRPr="003408D2">
        <w:rPr>
          <w:rFonts w:ascii="Calibri" w:hAnsi="Calibri" w:cs="Calibri"/>
          <w:b w:val="0"/>
        </w:rPr>
        <w:t>Reko Savo vzdolž njenega toka spremljajo obsežne prodne tera</w:t>
      </w:r>
      <w:r>
        <w:rPr>
          <w:rFonts w:ascii="Calibri" w:hAnsi="Calibri" w:cs="Calibri"/>
          <w:b w:val="0"/>
        </w:rPr>
        <w:t xml:space="preserve">se. </w:t>
      </w:r>
      <w:r w:rsidRPr="003408D2">
        <w:rPr>
          <w:rFonts w:ascii="Calibri" w:hAnsi="Calibri" w:cs="Calibri"/>
          <w:b w:val="0"/>
        </w:rPr>
        <w:t>V poletnih mesecih je reka Sava odlična za ohladitev in odmik v naravo</w:t>
      </w:r>
      <w:r>
        <w:rPr>
          <w:rFonts w:ascii="Calibri" w:hAnsi="Calibri" w:cs="Calibri"/>
          <w:b w:val="0"/>
        </w:rPr>
        <w:t>. Med drugim</w:t>
      </w:r>
      <w:r w:rsidRPr="003408D2">
        <w:rPr>
          <w:rFonts w:ascii="Calibri" w:hAnsi="Calibri" w:cs="Calibri"/>
          <w:b w:val="0"/>
        </w:rPr>
        <w:t xml:space="preserve"> do reke a lahko pristopite </w:t>
      </w:r>
      <w:r>
        <w:rPr>
          <w:rFonts w:ascii="Calibri" w:hAnsi="Calibri" w:cs="Calibri"/>
          <w:b w:val="0"/>
        </w:rPr>
        <w:t>v</w:t>
      </w:r>
      <w:r w:rsidRPr="003408D2">
        <w:rPr>
          <w:rFonts w:ascii="Calibri" w:hAnsi="Calibri" w:cs="Calibri"/>
          <w:b w:val="0"/>
        </w:rPr>
        <w:t xml:space="preserve"> </w:t>
      </w:r>
      <w:r>
        <w:rPr>
          <w:rFonts w:ascii="Calibri" w:hAnsi="Calibri" w:cs="Calibri"/>
          <w:b w:val="0"/>
        </w:rPr>
        <w:t>Podnartu</w:t>
      </w:r>
      <w:r w:rsidR="007C661B">
        <w:rPr>
          <w:rFonts w:ascii="Calibri" w:hAnsi="Calibri" w:cs="Calibri"/>
          <w:b w:val="0"/>
        </w:rPr>
        <w:t xml:space="preserve"> (</w:t>
      </w:r>
      <w:r w:rsidR="007C661B" w:rsidRPr="007C661B">
        <w:rPr>
          <w:rFonts w:ascii="Calibri" w:hAnsi="Calibri" w:cs="Calibri"/>
          <w:b w:val="0"/>
        </w:rPr>
        <w:t>46.28775, 14.26295</w:t>
      </w:r>
      <w:r w:rsidR="007C661B">
        <w:rPr>
          <w:rFonts w:ascii="Calibri" w:hAnsi="Calibri" w:cs="Calibri"/>
          <w:b w:val="0"/>
        </w:rPr>
        <w:t>)</w:t>
      </w:r>
      <w:r w:rsidR="00B96265">
        <w:rPr>
          <w:rFonts w:ascii="Calibri" w:hAnsi="Calibri" w:cs="Calibri"/>
          <w:b w:val="0"/>
        </w:rPr>
        <w:t xml:space="preserve"> (Slika 9)</w:t>
      </w:r>
      <w:r>
        <w:rPr>
          <w:rFonts w:ascii="Calibri" w:hAnsi="Calibri" w:cs="Calibri"/>
          <w:b w:val="0"/>
        </w:rPr>
        <w:t>.</w:t>
      </w:r>
    </w:p>
    <w:p w14:paraId="45944472" w14:textId="07D33F8F" w:rsidR="00905C95" w:rsidRDefault="00905C95" w:rsidP="00905C95"/>
    <w:p w14:paraId="4B10DF3B" w14:textId="3D03034E" w:rsidR="007C661B" w:rsidRDefault="001C159D" w:rsidP="007C661B">
      <w:pPr>
        <w:keepNext/>
      </w:pPr>
      <w:r>
        <w:rPr>
          <w:noProof/>
        </w:rPr>
        <w:drawing>
          <wp:inline distT="0" distB="0" distL="0" distR="0" wp14:anchorId="483D9CFD" wp14:editId="73CD72E2">
            <wp:extent cx="2505075" cy="1558376"/>
            <wp:effectExtent l="0" t="0" r="0" b="3810"/>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7265" cy="1578401"/>
                    </a:xfrm>
                    <a:prstGeom prst="rect">
                      <a:avLst/>
                    </a:prstGeom>
                    <a:noFill/>
                    <a:ln>
                      <a:noFill/>
                    </a:ln>
                  </pic:spPr>
                </pic:pic>
              </a:graphicData>
            </a:graphic>
          </wp:inline>
        </w:drawing>
      </w:r>
      <w:r w:rsidR="007C661B">
        <w:t xml:space="preserve">  </w:t>
      </w:r>
      <w:r w:rsidR="007C661B">
        <w:rPr>
          <w:noProof/>
        </w:rPr>
        <w:drawing>
          <wp:inline distT="0" distB="0" distL="0" distR="0" wp14:anchorId="209B6426" wp14:editId="045DC7BF">
            <wp:extent cx="2101734" cy="1561487"/>
            <wp:effectExtent l="0" t="0" r="0" b="635"/>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04529" cy="1637859"/>
                    </a:xfrm>
                    <a:prstGeom prst="rect">
                      <a:avLst/>
                    </a:prstGeom>
                  </pic:spPr>
                </pic:pic>
              </a:graphicData>
            </a:graphic>
          </wp:inline>
        </w:drawing>
      </w:r>
    </w:p>
    <w:p w14:paraId="6150BE03" w14:textId="64A52CC7" w:rsidR="007C661B" w:rsidRDefault="007C661B" w:rsidP="007C661B">
      <w:pPr>
        <w:pStyle w:val="Napis"/>
      </w:pPr>
      <w:bookmarkStart w:id="32" w:name="_Toc96607755"/>
      <w:r>
        <w:t xml:space="preserve">Slika </w:t>
      </w:r>
      <w:fldSimple w:instr=" SEQ Slika \* ARABIC ">
        <w:r w:rsidR="003218EC">
          <w:rPr>
            <w:noProof/>
          </w:rPr>
          <w:t>9</w:t>
        </w:r>
      </w:fldSimple>
      <w:r>
        <w:t>: Sava pri Podnartu</w:t>
      </w:r>
      <w:bookmarkEnd w:id="32"/>
    </w:p>
    <w:p w14:paraId="4E39FE81" w14:textId="72A6E8B1" w:rsidR="003408D2" w:rsidRDefault="003408D2" w:rsidP="00905C95"/>
    <w:p w14:paraId="6E29FB2C" w14:textId="50D718DB" w:rsidR="007C661B" w:rsidRPr="00450254" w:rsidRDefault="007C661B" w:rsidP="007C661B">
      <w:pPr>
        <w:pStyle w:val="Brezrazmikov"/>
      </w:pPr>
      <w:r>
        <w:t>8 Velika Zaka (Bled)</w:t>
      </w:r>
      <w:r w:rsidR="00265698">
        <w:t xml:space="preserve"> (Gorenjska regija)</w:t>
      </w:r>
    </w:p>
    <w:p w14:paraId="5B95C46A" w14:textId="77777777" w:rsidR="007C661B" w:rsidRDefault="007C661B" w:rsidP="007C661B">
      <w:pPr>
        <w:tabs>
          <w:tab w:val="left" w:pos="916"/>
        </w:tabs>
        <w:rPr>
          <w:rFonts w:ascii="Calibri" w:hAnsi="Calibri" w:cs="Calibri"/>
          <w:b w:val="0"/>
        </w:rPr>
      </w:pPr>
    </w:p>
    <w:p w14:paraId="1B9CF30C" w14:textId="74738A18" w:rsidR="007C661B" w:rsidRDefault="007C661B" w:rsidP="007C661B">
      <w:pPr>
        <w:tabs>
          <w:tab w:val="left" w:pos="916"/>
        </w:tabs>
      </w:pPr>
      <w:r w:rsidRPr="007C661B">
        <w:rPr>
          <w:rFonts w:ascii="Calibri" w:hAnsi="Calibri" w:cs="Calibri"/>
          <w:b w:val="0"/>
        </w:rPr>
        <w:t xml:space="preserve">Velika Zaka </w:t>
      </w:r>
      <w:r>
        <w:rPr>
          <w:rFonts w:ascii="Calibri" w:hAnsi="Calibri" w:cs="Calibri"/>
          <w:b w:val="0"/>
        </w:rPr>
        <w:t>(</w:t>
      </w:r>
      <w:r w:rsidRPr="007C661B">
        <w:rPr>
          <w:rFonts w:ascii="Calibri" w:hAnsi="Calibri" w:cs="Calibri"/>
          <w:b w:val="0"/>
        </w:rPr>
        <w:t>46.36188, 14.0825</w:t>
      </w:r>
      <w:r>
        <w:rPr>
          <w:rFonts w:ascii="Calibri" w:hAnsi="Calibri" w:cs="Calibri"/>
          <w:b w:val="0"/>
        </w:rPr>
        <w:t xml:space="preserve">) </w:t>
      </w:r>
      <w:r w:rsidRPr="007C661B">
        <w:rPr>
          <w:rFonts w:ascii="Calibri" w:hAnsi="Calibri" w:cs="Calibri"/>
          <w:b w:val="0"/>
        </w:rPr>
        <w:t xml:space="preserve">se nahaja v zalivu ob severni obali Blejskega jezera. Velika Zaka je v poletnem času priljubljeno kopališče, ki ga obišče mnogo domačinov in še več turistov, saj je tukaj tudi priljubljeni </w:t>
      </w:r>
      <w:proofErr w:type="spellStart"/>
      <w:r w:rsidRPr="007C661B">
        <w:rPr>
          <w:rFonts w:ascii="Calibri" w:hAnsi="Calibri" w:cs="Calibri"/>
          <w:b w:val="0"/>
        </w:rPr>
        <w:t>Camping</w:t>
      </w:r>
      <w:proofErr w:type="spellEnd"/>
      <w:r w:rsidRPr="007C661B">
        <w:rPr>
          <w:rFonts w:ascii="Calibri" w:hAnsi="Calibri" w:cs="Calibri"/>
          <w:b w:val="0"/>
        </w:rPr>
        <w:t xml:space="preserve"> Bled. Kopališče v Veliki </w:t>
      </w:r>
      <w:proofErr w:type="spellStart"/>
      <w:r w:rsidRPr="007C661B">
        <w:rPr>
          <w:rFonts w:ascii="Calibri" w:hAnsi="Calibri" w:cs="Calibri"/>
          <w:b w:val="0"/>
        </w:rPr>
        <w:t>Zaki</w:t>
      </w:r>
      <w:proofErr w:type="spellEnd"/>
      <w:r w:rsidRPr="007C661B">
        <w:rPr>
          <w:rFonts w:ascii="Calibri" w:hAnsi="Calibri" w:cs="Calibri"/>
          <w:b w:val="0"/>
        </w:rPr>
        <w:t xml:space="preserve"> je večinoma travnato in se nahaja tik ob jezeru. Postavljeni so tuši. Travnate površine so na voljo tudi čez glavno cesto, v primeru večjega obiska ob koncih tedna</w:t>
      </w:r>
      <w:r w:rsidR="007E63F8">
        <w:rPr>
          <w:rFonts w:ascii="Calibri" w:hAnsi="Calibri" w:cs="Calibri"/>
          <w:b w:val="0"/>
        </w:rPr>
        <w:t xml:space="preserve"> (Slika 10)</w:t>
      </w:r>
      <w:r w:rsidRPr="007C661B">
        <w:rPr>
          <w:rFonts w:ascii="Calibri" w:hAnsi="Calibri" w:cs="Calibri"/>
          <w:b w:val="0"/>
        </w:rPr>
        <w:t>.</w:t>
      </w:r>
    </w:p>
    <w:p w14:paraId="557753C3" w14:textId="76579821" w:rsidR="007C661B" w:rsidRDefault="007C661B" w:rsidP="007C661B">
      <w:pPr>
        <w:keepNext/>
      </w:pPr>
      <w:r>
        <w:rPr>
          <w:noProof/>
        </w:rPr>
        <w:drawing>
          <wp:inline distT="0" distB="0" distL="0" distR="0" wp14:anchorId="56725F28" wp14:editId="1E6A912F">
            <wp:extent cx="2676525" cy="1540198"/>
            <wp:effectExtent l="0" t="0" r="0" b="3175"/>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97861" cy="1552476"/>
                    </a:xfrm>
                    <a:prstGeom prst="rect">
                      <a:avLst/>
                    </a:prstGeom>
                  </pic:spPr>
                </pic:pic>
              </a:graphicData>
            </a:graphic>
          </wp:inline>
        </w:drawing>
      </w:r>
      <w:r>
        <w:t xml:space="preserve">  </w:t>
      </w:r>
      <w:r>
        <w:rPr>
          <w:noProof/>
        </w:rPr>
        <w:drawing>
          <wp:inline distT="0" distB="0" distL="0" distR="0" wp14:anchorId="4E0C70B6" wp14:editId="4E4CD4D3">
            <wp:extent cx="2132602" cy="1602105"/>
            <wp:effectExtent l="0" t="0" r="127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58622" cy="1621653"/>
                    </a:xfrm>
                    <a:prstGeom prst="rect">
                      <a:avLst/>
                    </a:prstGeom>
                  </pic:spPr>
                </pic:pic>
              </a:graphicData>
            </a:graphic>
          </wp:inline>
        </w:drawing>
      </w:r>
    </w:p>
    <w:p w14:paraId="5DD55002" w14:textId="7A863DAE" w:rsidR="007C661B" w:rsidRDefault="007C661B" w:rsidP="007C661B">
      <w:pPr>
        <w:pStyle w:val="Napis"/>
      </w:pPr>
      <w:bookmarkStart w:id="33" w:name="_Toc96607756"/>
      <w:r>
        <w:t xml:space="preserve">Slika </w:t>
      </w:r>
      <w:fldSimple w:instr=" SEQ Slika \* ARABIC ">
        <w:r w:rsidR="003218EC">
          <w:rPr>
            <w:noProof/>
          </w:rPr>
          <w:t>10</w:t>
        </w:r>
      </w:fldSimple>
      <w:r>
        <w:t>: Velika Zaka (Bled)</w:t>
      </w:r>
      <w:bookmarkEnd w:id="33"/>
    </w:p>
    <w:p w14:paraId="3819BCB7" w14:textId="0F3D1765" w:rsidR="007C661B" w:rsidRDefault="007C661B" w:rsidP="007C661B">
      <w:pPr>
        <w:pStyle w:val="Brezrazmikov"/>
      </w:pPr>
    </w:p>
    <w:p w14:paraId="514CEFC0" w14:textId="28123190" w:rsidR="007C661B" w:rsidRPr="00450254" w:rsidRDefault="007C661B" w:rsidP="007C661B">
      <w:pPr>
        <w:pStyle w:val="Brezrazmikov"/>
      </w:pPr>
      <w:r>
        <w:t>9 Jasna (Kranjska Gora)</w:t>
      </w:r>
      <w:r w:rsidR="00265698">
        <w:t xml:space="preserve"> (Gorenjska regija)</w:t>
      </w:r>
    </w:p>
    <w:p w14:paraId="0F9686AC" w14:textId="77777777" w:rsidR="007C661B" w:rsidRDefault="007C661B" w:rsidP="007C661B">
      <w:pPr>
        <w:tabs>
          <w:tab w:val="left" w:pos="916"/>
        </w:tabs>
        <w:rPr>
          <w:rFonts w:ascii="Calibri" w:hAnsi="Calibri" w:cs="Calibri"/>
          <w:b w:val="0"/>
        </w:rPr>
      </w:pPr>
    </w:p>
    <w:p w14:paraId="1CB939DF" w14:textId="6481A996" w:rsidR="007C661B" w:rsidRDefault="000E446D" w:rsidP="000E446D">
      <w:pPr>
        <w:tabs>
          <w:tab w:val="left" w:pos="916"/>
        </w:tabs>
        <w:rPr>
          <w:rFonts w:ascii="Calibri" w:hAnsi="Calibri" w:cs="Calibri"/>
          <w:b w:val="0"/>
        </w:rPr>
      </w:pPr>
      <w:r w:rsidRPr="000E446D">
        <w:rPr>
          <w:rFonts w:ascii="Calibri" w:hAnsi="Calibri" w:cs="Calibri"/>
          <w:b w:val="0"/>
        </w:rPr>
        <w:t>Pred začetkom prvih zavojev ceste na Vršič se ustavite na kratek oddih pri jezeru Jasna</w:t>
      </w:r>
      <w:r>
        <w:rPr>
          <w:rFonts w:ascii="Calibri" w:hAnsi="Calibri" w:cs="Calibri"/>
          <w:b w:val="0"/>
        </w:rPr>
        <w:t xml:space="preserve"> (</w:t>
      </w:r>
      <w:r w:rsidRPr="000E446D">
        <w:rPr>
          <w:rFonts w:ascii="Calibri" w:hAnsi="Calibri" w:cs="Calibri"/>
          <w:b w:val="0"/>
        </w:rPr>
        <w:t>46.47527, 13.78408</w:t>
      </w:r>
      <w:r>
        <w:rPr>
          <w:rFonts w:ascii="Calibri" w:hAnsi="Calibri" w:cs="Calibri"/>
          <w:b w:val="0"/>
        </w:rPr>
        <w:t>)</w:t>
      </w:r>
      <w:r w:rsidRPr="000E446D">
        <w:rPr>
          <w:rFonts w:ascii="Calibri" w:hAnsi="Calibri" w:cs="Calibri"/>
          <w:b w:val="0"/>
        </w:rPr>
        <w:t>. Sestavlja ga dvoje medsebojno povezanih umetnih jezer ob sotočju potokov Velike in Male Pišnice.</w:t>
      </w:r>
      <w:r>
        <w:rPr>
          <w:rFonts w:ascii="Calibri" w:hAnsi="Calibri" w:cs="Calibri"/>
          <w:b w:val="0"/>
        </w:rPr>
        <w:t xml:space="preserve"> </w:t>
      </w:r>
      <w:r w:rsidRPr="000E446D">
        <w:rPr>
          <w:rFonts w:ascii="Calibri" w:hAnsi="Calibri" w:cs="Calibri"/>
          <w:b w:val="0"/>
        </w:rPr>
        <w:t xml:space="preserve">Kopalce in ostale obiskovalce pri jezeru Jasna pričakujejo pomoli in 6 metrov visoka razgledna ploščad. Ob jezeru se lahko ohladite tudi z osvežilno pijačo ali sladoledom ter uživate v razgledu na čudovite Julijske Alpe v ozadju </w:t>
      </w:r>
      <w:r w:rsidR="007E63F8">
        <w:rPr>
          <w:rFonts w:ascii="Calibri" w:hAnsi="Calibri" w:cs="Calibri"/>
          <w:b w:val="0"/>
        </w:rPr>
        <w:t>(Slika 1</w:t>
      </w:r>
      <w:r>
        <w:rPr>
          <w:rFonts w:ascii="Calibri" w:hAnsi="Calibri" w:cs="Calibri"/>
          <w:b w:val="0"/>
        </w:rPr>
        <w:t>1</w:t>
      </w:r>
      <w:r w:rsidR="007E63F8">
        <w:rPr>
          <w:rFonts w:ascii="Calibri" w:hAnsi="Calibri" w:cs="Calibri"/>
          <w:b w:val="0"/>
        </w:rPr>
        <w:t>)</w:t>
      </w:r>
      <w:r w:rsidR="007C661B" w:rsidRPr="007C661B">
        <w:rPr>
          <w:rFonts w:ascii="Calibri" w:hAnsi="Calibri" w:cs="Calibri"/>
          <w:b w:val="0"/>
        </w:rPr>
        <w:t>.</w:t>
      </w:r>
    </w:p>
    <w:p w14:paraId="6F977B64" w14:textId="77777777" w:rsidR="007E63F8" w:rsidRDefault="007E63F8" w:rsidP="007C661B">
      <w:pPr>
        <w:tabs>
          <w:tab w:val="left" w:pos="916"/>
        </w:tabs>
      </w:pPr>
    </w:p>
    <w:p w14:paraId="56A11791" w14:textId="6A9468DD" w:rsidR="000E446D" w:rsidRDefault="000E446D" w:rsidP="000E446D">
      <w:pPr>
        <w:keepNext/>
      </w:pPr>
      <w:r>
        <w:rPr>
          <w:noProof/>
        </w:rPr>
        <w:drawing>
          <wp:inline distT="0" distB="0" distL="0" distR="0" wp14:anchorId="61194D93" wp14:editId="78402DFC">
            <wp:extent cx="2105025" cy="1591650"/>
            <wp:effectExtent l="0" t="0" r="0" b="889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26247" cy="1607696"/>
                    </a:xfrm>
                    <a:prstGeom prst="rect">
                      <a:avLst/>
                    </a:prstGeom>
                  </pic:spPr>
                </pic:pic>
              </a:graphicData>
            </a:graphic>
          </wp:inline>
        </w:drawing>
      </w:r>
      <w:r>
        <w:t xml:space="preserve">  </w:t>
      </w:r>
      <w:r>
        <w:rPr>
          <w:noProof/>
        </w:rPr>
        <w:drawing>
          <wp:inline distT="0" distB="0" distL="0" distR="0" wp14:anchorId="11DE64AE" wp14:editId="1BC929E6">
            <wp:extent cx="2116455" cy="1591934"/>
            <wp:effectExtent l="0" t="0" r="0" b="889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38315" cy="1608376"/>
                    </a:xfrm>
                    <a:prstGeom prst="rect">
                      <a:avLst/>
                    </a:prstGeom>
                    <a:noFill/>
                  </pic:spPr>
                </pic:pic>
              </a:graphicData>
            </a:graphic>
          </wp:inline>
        </w:drawing>
      </w:r>
    </w:p>
    <w:p w14:paraId="7D11F535" w14:textId="77231360" w:rsidR="000E446D" w:rsidRDefault="000E446D" w:rsidP="000E446D">
      <w:pPr>
        <w:pStyle w:val="Napis"/>
      </w:pPr>
      <w:bookmarkStart w:id="34" w:name="_Toc96607757"/>
      <w:r>
        <w:t xml:space="preserve">Slika </w:t>
      </w:r>
      <w:fldSimple w:instr=" SEQ Slika \* ARABIC ">
        <w:r w:rsidR="003218EC">
          <w:rPr>
            <w:noProof/>
          </w:rPr>
          <w:t>11</w:t>
        </w:r>
      </w:fldSimple>
      <w:r>
        <w:t>: Jezero Jasna, Kranjska Gora</w:t>
      </w:r>
      <w:bookmarkEnd w:id="34"/>
    </w:p>
    <w:p w14:paraId="135B64BC" w14:textId="53CBECEC" w:rsidR="001C159D" w:rsidRDefault="001C159D" w:rsidP="00905C95"/>
    <w:p w14:paraId="53A6845F" w14:textId="444D5D2C" w:rsidR="000E446D" w:rsidRPr="00450254" w:rsidRDefault="000E446D" w:rsidP="000E446D">
      <w:pPr>
        <w:pStyle w:val="Brezrazmikov"/>
      </w:pPr>
      <w:r>
        <w:t>10 Velika korita Soče</w:t>
      </w:r>
      <w:r w:rsidR="00265698">
        <w:t xml:space="preserve"> (Goriška regija)</w:t>
      </w:r>
    </w:p>
    <w:p w14:paraId="1629E50C" w14:textId="5CB73250" w:rsidR="000E446D" w:rsidRDefault="00384013" w:rsidP="000E446D">
      <w:pPr>
        <w:tabs>
          <w:tab w:val="left" w:pos="916"/>
        </w:tabs>
        <w:rPr>
          <w:rFonts w:ascii="Calibri" w:hAnsi="Calibri" w:cs="Calibri"/>
          <w:b w:val="0"/>
        </w:rPr>
      </w:pPr>
      <w:r w:rsidRPr="00384013">
        <w:rPr>
          <w:rFonts w:ascii="Calibri" w:hAnsi="Calibri" w:cs="Calibri"/>
          <w:b w:val="0"/>
        </w:rPr>
        <w:t>Velika korita Soče leži</w:t>
      </w:r>
      <w:r>
        <w:rPr>
          <w:rFonts w:ascii="Calibri" w:hAnsi="Calibri" w:cs="Calibri"/>
          <w:b w:val="0"/>
        </w:rPr>
        <w:t>jo</w:t>
      </w:r>
      <w:r w:rsidRPr="00384013">
        <w:rPr>
          <w:rFonts w:ascii="Calibri" w:hAnsi="Calibri" w:cs="Calibri"/>
          <w:b w:val="0"/>
        </w:rPr>
        <w:t xml:space="preserve"> </w:t>
      </w:r>
      <w:r w:rsidR="00F7649B">
        <w:rPr>
          <w:rFonts w:ascii="Calibri" w:hAnsi="Calibri" w:cs="Calibri"/>
          <w:b w:val="0"/>
        </w:rPr>
        <w:t>9</w:t>
      </w:r>
      <w:r w:rsidRPr="00384013">
        <w:rPr>
          <w:rFonts w:ascii="Calibri" w:hAnsi="Calibri" w:cs="Calibri"/>
          <w:b w:val="0"/>
        </w:rPr>
        <w:t xml:space="preserve"> km </w:t>
      </w:r>
      <w:r w:rsidR="00F7649B">
        <w:rPr>
          <w:rFonts w:ascii="Calibri" w:hAnsi="Calibri" w:cs="Calibri"/>
          <w:b w:val="0"/>
        </w:rPr>
        <w:t>sever</w:t>
      </w:r>
      <w:r w:rsidR="00835E03">
        <w:rPr>
          <w:rFonts w:ascii="Calibri" w:hAnsi="Calibri" w:cs="Calibri"/>
          <w:b w:val="0"/>
        </w:rPr>
        <w:t>n</w:t>
      </w:r>
      <w:r w:rsidR="00F7649B">
        <w:rPr>
          <w:rFonts w:ascii="Calibri" w:hAnsi="Calibri" w:cs="Calibri"/>
          <w:b w:val="0"/>
        </w:rPr>
        <w:t>o-</w:t>
      </w:r>
      <w:r w:rsidRPr="00384013">
        <w:rPr>
          <w:rFonts w:ascii="Calibri" w:hAnsi="Calibri" w:cs="Calibri"/>
          <w:b w:val="0"/>
        </w:rPr>
        <w:t>zahodno od Bovca</w:t>
      </w:r>
      <w:r>
        <w:rPr>
          <w:rFonts w:ascii="Calibri" w:hAnsi="Calibri" w:cs="Calibri"/>
          <w:b w:val="0"/>
        </w:rPr>
        <w:t xml:space="preserve">. </w:t>
      </w:r>
      <w:r w:rsidR="000E446D" w:rsidRPr="000E446D">
        <w:rPr>
          <w:rFonts w:ascii="Calibri" w:hAnsi="Calibri" w:cs="Calibri"/>
          <w:b w:val="0"/>
        </w:rPr>
        <w:t>Soča je tik nad začetkom doline Lepena izdolbla 750 m dolga korita</w:t>
      </w:r>
      <w:r w:rsidR="00C910BD">
        <w:rPr>
          <w:rFonts w:ascii="Calibri" w:hAnsi="Calibri" w:cs="Calibri"/>
          <w:b w:val="0"/>
        </w:rPr>
        <w:t xml:space="preserve"> (</w:t>
      </w:r>
      <w:r w:rsidR="00C910BD" w:rsidRPr="00C910BD">
        <w:rPr>
          <w:rFonts w:ascii="Calibri" w:hAnsi="Calibri" w:cs="Calibri"/>
          <w:b w:val="0"/>
        </w:rPr>
        <w:t>46.34027, 13.65112</w:t>
      </w:r>
      <w:r w:rsidR="00C910BD">
        <w:rPr>
          <w:rFonts w:ascii="Calibri" w:hAnsi="Calibri" w:cs="Calibri"/>
          <w:b w:val="0"/>
        </w:rPr>
        <w:t>)</w:t>
      </w:r>
      <w:r w:rsidR="000E446D" w:rsidRPr="000E446D">
        <w:rPr>
          <w:rFonts w:ascii="Calibri" w:hAnsi="Calibri" w:cs="Calibri"/>
          <w:b w:val="0"/>
        </w:rPr>
        <w:t xml:space="preserve">, katerih stene se na nekaj odsekih povsem zožijo. Globina korit je seveda zelo odvisna od vodostaja: v sušni dobi so globoka tudi do 15 m, ob povodnjih pa jih Soča lahko tudi popolnoma zalije </w:t>
      </w:r>
      <w:r w:rsidR="000E446D">
        <w:rPr>
          <w:rFonts w:ascii="Calibri" w:hAnsi="Calibri" w:cs="Calibri"/>
          <w:b w:val="0"/>
        </w:rPr>
        <w:t>(Slika 1</w:t>
      </w:r>
      <w:r w:rsidR="00C910BD">
        <w:rPr>
          <w:rFonts w:ascii="Calibri" w:hAnsi="Calibri" w:cs="Calibri"/>
          <w:b w:val="0"/>
        </w:rPr>
        <w:t>2</w:t>
      </w:r>
      <w:r w:rsidR="000E446D">
        <w:rPr>
          <w:rFonts w:ascii="Calibri" w:hAnsi="Calibri" w:cs="Calibri"/>
          <w:b w:val="0"/>
        </w:rPr>
        <w:t>)</w:t>
      </w:r>
      <w:r w:rsidR="000E446D" w:rsidRPr="007C661B">
        <w:rPr>
          <w:rFonts w:ascii="Calibri" w:hAnsi="Calibri" w:cs="Calibri"/>
          <w:b w:val="0"/>
        </w:rPr>
        <w:t>.</w:t>
      </w:r>
    </w:p>
    <w:p w14:paraId="6044B0E9" w14:textId="77777777" w:rsidR="000E446D" w:rsidRDefault="000E446D" w:rsidP="000E446D">
      <w:pPr>
        <w:tabs>
          <w:tab w:val="left" w:pos="916"/>
        </w:tabs>
      </w:pPr>
    </w:p>
    <w:p w14:paraId="7099853C" w14:textId="1F967895" w:rsidR="00C910BD" w:rsidRDefault="000E446D" w:rsidP="00C910BD">
      <w:pPr>
        <w:keepNext/>
      </w:pPr>
      <w:r>
        <w:rPr>
          <w:noProof/>
        </w:rPr>
        <w:drawing>
          <wp:inline distT="0" distB="0" distL="0" distR="0" wp14:anchorId="7F7E7676" wp14:editId="4DCDEE68">
            <wp:extent cx="2228850" cy="1431019"/>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56835" cy="1448987"/>
                    </a:xfrm>
                    <a:prstGeom prst="rect">
                      <a:avLst/>
                    </a:prstGeom>
                    <a:noFill/>
                    <a:ln>
                      <a:noFill/>
                    </a:ln>
                  </pic:spPr>
                </pic:pic>
              </a:graphicData>
            </a:graphic>
          </wp:inline>
        </w:drawing>
      </w:r>
      <w:r w:rsidR="00C910BD">
        <w:t xml:space="preserve">  </w:t>
      </w:r>
      <w:r w:rsidR="00C910BD">
        <w:rPr>
          <w:noProof/>
        </w:rPr>
        <w:drawing>
          <wp:inline distT="0" distB="0" distL="0" distR="0" wp14:anchorId="6A9CB58E" wp14:editId="4073B27D">
            <wp:extent cx="3109377" cy="1426845"/>
            <wp:effectExtent l="0" t="0" r="0" b="190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45022" cy="1443202"/>
                    </a:xfrm>
                    <a:prstGeom prst="rect">
                      <a:avLst/>
                    </a:prstGeom>
                  </pic:spPr>
                </pic:pic>
              </a:graphicData>
            </a:graphic>
          </wp:inline>
        </w:drawing>
      </w:r>
    </w:p>
    <w:p w14:paraId="4C9932C0" w14:textId="0F6F1C0B" w:rsidR="00C910BD" w:rsidRDefault="00C910BD" w:rsidP="00C910BD">
      <w:pPr>
        <w:pStyle w:val="Napis"/>
      </w:pPr>
      <w:bookmarkStart w:id="35" w:name="_Toc96607758"/>
      <w:r>
        <w:t xml:space="preserve">Slika </w:t>
      </w:r>
      <w:fldSimple w:instr=" SEQ Slika \* ARABIC ">
        <w:r w:rsidR="003218EC">
          <w:rPr>
            <w:noProof/>
          </w:rPr>
          <w:t>12</w:t>
        </w:r>
      </w:fldSimple>
      <w:r>
        <w:t>: Velika korita Soče</w:t>
      </w:r>
      <w:bookmarkEnd w:id="35"/>
    </w:p>
    <w:p w14:paraId="6131437F" w14:textId="77777777" w:rsidR="001C159D" w:rsidRDefault="001C159D" w:rsidP="00905C95"/>
    <w:p w14:paraId="6CB309CD" w14:textId="3C0BC131" w:rsidR="00C910BD" w:rsidRPr="00450254" w:rsidRDefault="00C910BD" w:rsidP="00C910BD">
      <w:pPr>
        <w:pStyle w:val="Brezrazmikov"/>
      </w:pPr>
      <w:r>
        <w:t>11 Soča, Kamp Gabrje</w:t>
      </w:r>
      <w:r w:rsidR="00265698">
        <w:t xml:space="preserve"> (Goriška regija)</w:t>
      </w:r>
    </w:p>
    <w:p w14:paraId="2B8C01CC" w14:textId="77777777" w:rsidR="00C910BD" w:rsidRDefault="00C910BD" w:rsidP="00C910BD">
      <w:pPr>
        <w:tabs>
          <w:tab w:val="left" w:pos="916"/>
        </w:tabs>
        <w:rPr>
          <w:rFonts w:ascii="Calibri" w:hAnsi="Calibri" w:cs="Calibri"/>
          <w:b w:val="0"/>
        </w:rPr>
      </w:pPr>
    </w:p>
    <w:p w14:paraId="352DC08F" w14:textId="380172D7" w:rsidR="00C910BD" w:rsidRDefault="00F7649B" w:rsidP="00C910BD">
      <w:pPr>
        <w:tabs>
          <w:tab w:val="left" w:pos="916"/>
        </w:tabs>
        <w:rPr>
          <w:rFonts w:ascii="Calibri" w:hAnsi="Calibri" w:cs="Calibri"/>
          <w:b w:val="0"/>
        </w:rPr>
      </w:pPr>
      <w:bookmarkStart w:id="36" w:name="_Hlk96397720"/>
      <w:r w:rsidRPr="00F7649B">
        <w:rPr>
          <w:rFonts w:ascii="Calibri" w:hAnsi="Calibri" w:cs="Calibri"/>
          <w:b w:val="0"/>
        </w:rPr>
        <w:t>Naravno kopališče Soča (Kamp Gabrje) leži sever</w:t>
      </w:r>
      <w:r w:rsidR="0002136D">
        <w:rPr>
          <w:rFonts w:ascii="Calibri" w:hAnsi="Calibri" w:cs="Calibri"/>
          <w:b w:val="0"/>
        </w:rPr>
        <w:t>n</w:t>
      </w:r>
      <w:r w:rsidRPr="00F7649B">
        <w:rPr>
          <w:rFonts w:ascii="Calibri" w:hAnsi="Calibri" w:cs="Calibri"/>
          <w:b w:val="0"/>
        </w:rPr>
        <w:t xml:space="preserve">o-zahodno od Tolmina v oddaljenosti okoli </w:t>
      </w:r>
      <w:r>
        <w:rPr>
          <w:rFonts w:ascii="Calibri" w:hAnsi="Calibri" w:cs="Calibri"/>
          <w:b w:val="0"/>
        </w:rPr>
        <w:t>3,6</w:t>
      </w:r>
      <w:r w:rsidRPr="00F7649B">
        <w:rPr>
          <w:rFonts w:ascii="Calibri" w:hAnsi="Calibri" w:cs="Calibri"/>
          <w:b w:val="0"/>
        </w:rPr>
        <w:t xml:space="preserve"> km.</w:t>
      </w:r>
      <w:r>
        <w:rPr>
          <w:rFonts w:ascii="Calibri" w:hAnsi="Calibri" w:cs="Calibri"/>
          <w:b w:val="0"/>
        </w:rPr>
        <w:t xml:space="preserve"> </w:t>
      </w:r>
      <w:r w:rsidR="009F07EF">
        <w:rPr>
          <w:rFonts w:ascii="Calibri" w:hAnsi="Calibri" w:cs="Calibri"/>
          <w:b w:val="0"/>
        </w:rPr>
        <w:t>Kopanje v</w:t>
      </w:r>
      <w:r w:rsidR="009F07EF" w:rsidRPr="009F07EF">
        <w:rPr>
          <w:rFonts w:ascii="Calibri" w:hAnsi="Calibri" w:cs="Calibri"/>
          <w:b w:val="0"/>
        </w:rPr>
        <w:t xml:space="preserve"> reki Soči </w:t>
      </w:r>
      <w:r w:rsidR="009F07EF">
        <w:rPr>
          <w:rFonts w:ascii="Calibri" w:hAnsi="Calibri" w:cs="Calibri"/>
          <w:b w:val="0"/>
        </w:rPr>
        <w:t>pomeni osvežitev v vročih, poletnih dneh</w:t>
      </w:r>
      <w:r w:rsidR="00C910BD" w:rsidRPr="007C661B">
        <w:rPr>
          <w:rFonts w:ascii="Calibri" w:hAnsi="Calibri" w:cs="Calibri"/>
          <w:b w:val="0"/>
        </w:rPr>
        <w:t>.</w:t>
      </w:r>
      <w:r w:rsidR="009F07EF">
        <w:rPr>
          <w:rFonts w:ascii="Calibri" w:hAnsi="Calibri" w:cs="Calibri"/>
          <w:b w:val="0"/>
        </w:rPr>
        <w:t xml:space="preserve"> Obilo možnosti imamo za to aktivnost, če obiščemo Kamp Gabrje</w:t>
      </w:r>
      <w:r w:rsidR="00CC1456">
        <w:rPr>
          <w:rFonts w:ascii="Calibri" w:hAnsi="Calibri" w:cs="Calibri"/>
          <w:b w:val="0"/>
        </w:rPr>
        <w:t xml:space="preserve"> (Slika 13)</w:t>
      </w:r>
      <w:r w:rsidR="009F07EF">
        <w:rPr>
          <w:rFonts w:ascii="Calibri" w:hAnsi="Calibri" w:cs="Calibri"/>
          <w:b w:val="0"/>
        </w:rPr>
        <w:t>.</w:t>
      </w:r>
    </w:p>
    <w:p w14:paraId="3740F26F" w14:textId="77777777" w:rsidR="00C910BD" w:rsidRDefault="00C910BD" w:rsidP="00C910BD">
      <w:pPr>
        <w:tabs>
          <w:tab w:val="left" w:pos="916"/>
        </w:tabs>
      </w:pPr>
    </w:p>
    <w:p w14:paraId="2F9E7D4F" w14:textId="63E845D2" w:rsidR="00384013" w:rsidRDefault="009F07EF" w:rsidP="00384013">
      <w:pPr>
        <w:keepNext/>
      </w:pPr>
      <w:r>
        <w:rPr>
          <w:noProof/>
        </w:rPr>
        <w:drawing>
          <wp:inline distT="0" distB="0" distL="0" distR="0" wp14:anchorId="582210E9" wp14:editId="511E699D">
            <wp:extent cx="2162175" cy="1402434"/>
            <wp:effectExtent l="0" t="0" r="0" b="762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78591" cy="1413082"/>
                    </a:xfrm>
                    <a:prstGeom prst="rect">
                      <a:avLst/>
                    </a:prstGeom>
                  </pic:spPr>
                </pic:pic>
              </a:graphicData>
            </a:graphic>
          </wp:inline>
        </w:drawing>
      </w:r>
      <w:r w:rsidR="00384013">
        <w:t xml:space="preserve">  </w:t>
      </w:r>
      <w:r w:rsidR="00384013">
        <w:rPr>
          <w:noProof/>
        </w:rPr>
        <w:drawing>
          <wp:inline distT="0" distB="0" distL="0" distR="0" wp14:anchorId="22262CBC" wp14:editId="2D8EE24B">
            <wp:extent cx="2171700" cy="1402147"/>
            <wp:effectExtent l="0" t="0" r="0" b="762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00956" cy="1421036"/>
                    </a:xfrm>
                    <a:prstGeom prst="rect">
                      <a:avLst/>
                    </a:prstGeom>
                  </pic:spPr>
                </pic:pic>
              </a:graphicData>
            </a:graphic>
          </wp:inline>
        </w:drawing>
      </w:r>
    </w:p>
    <w:p w14:paraId="6E39FAE4" w14:textId="27C8ECBC" w:rsidR="00384013" w:rsidRDefault="00384013" w:rsidP="00384013">
      <w:pPr>
        <w:pStyle w:val="Napis"/>
      </w:pPr>
      <w:bookmarkStart w:id="37" w:name="_Toc96607759"/>
      <w:bookmarkEnd w:id="36"/>
      <w:r>
        <w:t xml:space="preserve">Slika </w:t>
      </w:r>
      <w:fldSimple w:instr=" SEQ Slika \* ARABIC ">
        <w:r w:rsidR="003218EC">
          <w:rPr>
            <w:noProof/>
          </w:rPr>
          <w:t>13</w:t>
        </w:r>
      </w:fldSimple>
      <w:r>
        <w:t>: Soča, Kamp Gabrje</w:t>
      </w:r>
      <w:bookmarkEnd w:id="37"/>
    </w:p>
    <w:p w14:paraId="258612AC" w14:textId="3557902C" w:rsidR="001C159D" w:rsidRDefault="001C159D" w:rsidP="00384013">
      <w:pPr>
        <w:pStyle w:val="Brezrazmikov"/>
      </w:pPr>
    </w:p>
    <w:p w14:paraId="3C1DB1D7" w14:textId="1ADAF1B2" w:rsidR="00384013" w:rsidRPr="00450254" w:rsidRDefault="00384013" w:rsidP="00384013">
      <w:pPr>
        <w:pStyle w:val="Brezrazmikov"/>
      </w:pPr>
      <w:r>
        <w:t>12 Sotočje Tolminke in Soče (Tolmin)</w:t>
      </w:r>
    </w:p>
    <w:p w14:paraId="5A3C561A" w14:textId="77777777" w:rsidR="00384013" w:rsidRDefault="00384013" w:rsidP="00384013">
      <w:pPr>
        <w:tabs>
          <w:tab w:val="left" w:pos="916"/>
        </w:tabs>
        <w:rPr>
          <w:rFonts w:ascii="Calibri" w:hAnsi="Calibri" w:cs="Calibri"/>
          <w:b w:val="0"/>
        </w:rPr>
      </w:pPr>
    </w:p>
    <w:p w14:paraId="57C00AD8" w14:textId="59C6AED9" w:rsidR="00384013" w:rsidRDefault="00384013" w:rsidP="00384013">
      <w:pPr>
        <w:tabs>
          <w:tab w:val="left" w:pos="916"/>
        </w:tabs>
        <w:rPr>
          <w:rFonts w:ascii="Calibri" w:hAnsi="Calibri" w:cs="Calibri"/>
          <w:b w:val="0"/>
        </w:rPr>
      </w:pPr>
      <w:bookmarkStart w:id="38" w:name="_Hlk96398369"/>
      <w:r w:rsidRPr="00384013">
        <w:rPr>
          <w:rFonts w:ascii="Calibri" w:hAnsi="Calibri" w:cs="Calibri"/>
          <w:b w:val="0"/>
        </w:rPr>
        <w:t xml:space="preserve">Tolmin leži na pomolu med rekama Tolminko in Sočo. Že stoletja je naravno središče Tolminske pokrajine. Sotočje Tolminke in Soče </w:t>
      </w:r>
      <w:r>
        <w:rPr>
          <w:rFonts w:ascii="Calibri" w:hAnsi="Calibri" w:cs="Calibri"/>
          <w:b w:val="0"/>
        </w:rPr>
        <w:t>(</w:t>
      </w:r>
      <w:r w:rsidRPr="00384013">
        <w:rPr>
          <w:rFonts w:ascii="Calibri" w:hAnsi="Calibri" w:cs="Calibri"/>
          <w:b w:val="0"/>
        </w:rPr>
        <w:t>46.17354, 13.74101</w:t>
      </w:r>
      <w:r>
        <w:rPr>
          <w:rFonts w:ascii="Calibri" w:hAnsi="Calibri" w:cs="Calibri"/>
          <w:b w:val="0"/>
        </w:rPr>
        <w:t>)</w:t>
      </w:r>
      <w:r w:rsidRPr="00384013">
        <w:rPr>
          <w:rFonts w:ascii="Calibri" w:hAnsi="Calibri" w:cs="Calibri"/>
          <w:b w:val="0"/>
        </w:rPr>
        <w:t>se nahaja le nekaj sto metrov od Tolmina</w:t>
      </w:r>
      <w:r>
        <w:rPr>
          <w:rFonts w:ascii="Calibri" w:hAnsi="Calibri" w:cs="Calibri"/>
          <w:b w:val="0"/>
        </w:rPr>
        <w:t xml:space="preserve"> </w:t>
      </w:r>
      <w:r w:rsidRPr="00384013">
        <w:rPr>
          <w:rFonts w:ascii="Calibri" w:hAnsi="Calibri" w:cs="Calibri"/>
          <w:b w:val="0"/>
        </w:rPr>
        <w:t>. Sotočje je znano zbirališče za mlade, priljubljena sprehajalna točka za domačine, koncertno prizorišče in še marsikaj drugega</w:t>
      </w:r>
      <w:r w:rsidR="00CC1456">
        <w:rPr>
          <w:rFonts w:ascii="Calibri" w:hAnsi="Calibri" w:cs="Calibri"/>
          <w:b w:val="0"/>
        </w:rPr>
        <w:t xml:space="preserve"> (Slika 14)</w:t>
      </w:r>
      <w:r w:rsidRPr="00384013">
        <w:rPr>
          <w:rFonts w:ascii="Calibri" w:hAnsi="Calibri" w:cs="Calibri"/>
          <w:b w:val="0"/>
        </w:rPr>
        <w:t>.</w:t>
      </w:r>
    </w:p>
    <w:p w14:paraId="7D6CF3C8" w14:textId="77777777" w:rsidR="00384013" w:rsidRDefault="00384013" w:rsidP="00384013">
      <w:pPr>
        <w:tabs>
          <w:tab w:val="left" w:pos="916"/>
        </w:tabs>
      </w:pPr>
    </w:p>
    <w:p w14:paraId="63F612E4" w14:textId="5886F4CB" w:rsidR="003D1469" w:rsidRDefault="00384013" w:rsidP="003D1469">
      <w:pPr>
        <w:keepNext/>
      </w:pPr>
      <w:r>
        <w:rPr>
          <w:noProof/>
        </w:rPr>
        <w:drawing>
          <wp:inline distT="0" distB="0" distL="0" distR="0" wp14:anchorId="5768C39F" wp14:editId="4106C889">
            <wp:extent cx="2243723" cy="1552547"/>
            <wp:effectExtent l="0" t="0" r="4445"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73636" cy="1573245"/>
                    </a:xfrm>
                    <a:prstGeom prst="rect">
                      <a:avLst/>
                    </a:prstGeom>
                  </pic:spPr>
                </pic:pic>
              </a:graphicData>
            </a:graphic>
          </wp:inline>
        </w:drawing>
      </w:r>
      <w:r w:rsidR="003D1469">
        <w:t xml:space="preserve">  </w:t>
      </w:r>
      <w:r w:rsidR="003D1469">
        <w:rPr>
          <w:noProof/>
        </w:rPr>
        <w:drawing>
          <wp:inline distT="0" distB="0" distL="0" distR="0" wp14:anchorId="2026B805" wp14:editId="04FEB843">
            <wp:extent cx="2085975" cy="1564481"/>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45410" cy="1609058"/>
                    </a:xfrm>
                    <a:prstGeom prst="rect">
                      <a:avLst/>
                    </a:prstGeom>
                  </pic:spPr>
                </pic:pic>
              </a:graphicData>
            </a:graphic>
          </wp:inline>
        </w:drawing>
      </w:r>
    </w:p>
    <w:p w14:paraId="723FB208" w14:textId="140E092E" w:rsidR="003D1469" w:rsidRDefault="003D1469" w:rsidP="003D1469">
      <w:pPr>
        <w:pStyle w:val="Napis"/>
      </w:pPr>
      <w:bookmarkStart w:id="39" w:name="_Toc96607760"/>
      <w:bookmarkEnd w:id="38"/>
      <w:r>
        <w:t xml:space="preserve">Slika </w:t>
      </w:r>
      <w:fldSimple w:instr=" SEQ Slika \* ARABIC ">
        <w:r w:rsidR="003218EC">
          <w:rPr>
            <w:noProof/>
          </w:rPr>
          <w:t>14</w:t>
        </w:r>
      </w:fldSimple>
      <w:r>
        <w:t>: Sotočje Tolminke in Soče (Tolmin)</w:t>
      </w:r>
      <w:bookmarkEnd w:id="39"/>
    </w:p>
    <w:p w14:paraId="0EEDEAE1" w14:textId="137E2BC5" w:rsidR="00384013" w:rsidRDefault="00384013" w:rsidP="003D1469">
      <w:pPr>
        <w:pStyle w:val="Brezrazmikov"/>
      </w:pPr>
    </w:p>
    <w:p w14:paraId="788763A3" w14:textId="4A4EAC55" w:rsidR="003D1469" w:rsidRPr="00450254" w:rsidRDefault="003D1469" w:rsidP="003D1469">
      <w:pPr>
        <w:pStyle w:val="Brezrazmikov"/>
      </w:pPr>
      <w:r>
        <w:t>13 Modrejska plaža (Most na Soči)</w:t>
      </w:r>
      <w:r w:rsidR="00265698">
        <w:t xml:space="preserve"> (Goriška regija)</w:t>
      </w:r>
    </w:p>
    <w:p w14:paraId="7D064A30" w14:textId="77777777" w:rsidR="003D1469" w:rsidRDefault="003D1469" w:rsidP="003D1469">
      <w:pPr>
        <w:tabs>
          <w:tab w:val="left" w:pos="916"/>
        </w:tabs>
        <w:rPr>
          <w:rFonts w:ascii="Calibri" w:hAnsi="Calibri" w:cs="Calibri"/>
          <w:b w:val="0"/>
        </w:rPr>
      </w:pPr>
    </w:p>
    <w:p w14:paraId="7504694B" w14:textId="4E97343D" w:rsidR="00D04B65" w:rsidRPr="00D04B65" w:rsidRDefault="00D04B65" w:rsidP="00D04B65">
      <w:pPr>
        <w:tabs>
          <w:tab w:val="left" w:pos="916"/>
        </w:tabs>
        <w:rPr>
          <w:rFonts w:ascii="Calibri" w:hAnsi="Calibri" w:cs="Calibri"/>
          <w:b w:val="0"/>
        </w:rPr>
      </w:pPr>
      <w:bookmarkStart w:id="40" w:name="_Hlk96398537"/>
      <w:r w:rsidRPr="00D04B65">
        <w:rPr>
          <w:rFonts w:ascii="Calibri" w:hAnsi="Calibri" w:cs="Calibri"/>
          <w:b w:val="0"/>
        </w:rPr>
        <w:t>Avtomobil pustimo na vstopni točki na parkirišču v Modreju.</w:t>
      </w:r>
      <w:r>
        <w:rPr>
          <w:rFonts w:ascii="Calibri" w:hAnsi="Calibri" w:cs="Calibri"/>
          <w:b w:val="0"/>
        </w:rPr>
        <w:t xml:space="preserve"> </w:t>
      </w:r>
      <w:r w:rsidRPr="00D04B65">
        <w:rPr>
          <w:rFonts w:ascii="Calibri" w:hAnsi="Calibri" w:cs="Calibri"/>
          <w:b w:val="0"/>
        </w:rPr>
        <w:t xml:space="preserve">Po urejeni sprehajalni poti se </w:t>
      </w:r>
      <w:r>
        <w:rPr>
          <w:rFonts w:ascii="Calibri" w:hAnsi="Calibri" w:cs="Calibri"/>
          <w:b w:val="0"/>
        </w:rPr>
        <w:t>odpravimo</w:t>
      </w:r>
      <w:r w:rsidRPr="00D04B65">
        <w:rPr>
          <w:rFonts w:ascii="Calibri" w:hAnsi="Calibri" w:cs="Calibri"/>
          <w:b w:val="0"/>
        </w:rPr>
        <w:t xml:space="preserve"> proti Tolminu</w:t>
      </w:r>
      <w:r>
        <w:rPr>
          <w:rFonts w:ascii="Calibri" w:hAnsi="Calibri" w:cs="Calibri"/>
          <w:b w:val="0"/>
        </w:rPr>
        <w:t>. Po približno 10 minutah pridemo do</w:t>
      </w:r>
      <w:r w:rsidRPr="00D04B65">
        <w:rPr>
          <w:rFonts w:ascii="Calibri" w:hAnsi="Calibri" w:cs="Calibri"/>
          <w:b w:val="0"/>
        </w:rPr>
        <w:t xml:space="preserve"> </w:t>
      </w:r>
      <w:proofErr w:type="spellStart"/>
      <w:r w:rsidRPr="00D04B65">
        <w:rPr>
          <w:rFonts w:ascii="Calibri" w:hAnsi="Calibri" w:cs="Calibri"/>
          <w:b w:val="0"/>
        </w:rPr>
        <w:t>Modrejske</w:t>
      </w:r>
      <w:proofErr w:type="spellEnd"/>
      <w:r w:rsidRPr="00D04B65">
        <w:rPr>
          <w:rFonts w:ascii="Calibri" w:hAnsi="Calibri" w:cs="Calibri"/>
          <w:b w:val="0"/>
        </w:rPr>
        <w:t xml:space="preserve"> plaže</w:t>
      </w:r>
      <w:r>
        <w:rPr>
          <w:rFonts w:ascii="Calibri" w:hAnsi="Calibri" w:cs="Calibri"/>
          <w:b w:val="0"/>
        </w:rPr>
        <w:t xml:space="preserve"> </w:t>
      </w:r>
      <w:r w:rsidR="00265698">
        <w:rPr>
          <w:rFonts w:ascii="Calibri" w:hAnsi="Calibri" w:cs="Calibri"/>
          <w:b w:val="0"/>
        </w:rPr>
        <w:t>(</w:t>
      </w:r>
      <w:r w:rsidR="00265698" w:rsidRPr="00265698">
        <w:rPr>
          <w:rFonts w:ascii="Calibri" w:hAnsi="Calibri" w:cs="Calibri"/>
          <w:b w:val="0"/>
        </w:rPr>
        <w:t>46.16082, 13.74855</w:t>
      </w:r>
      <w:r w:rsidR="00265698">
        <w:rPr>
          <w:rFonts w:ascii="Calibri" w:hAnsi="Calibri" w:cs="Calibri"/>
          <w:b w:val="0"/>
        </w:rPr>
        <w:t xml:space="preserve">) </w:t>
      </w:r>
      <w:r>
        <w:rPr>
          <w:rFonts w:ascii="Calibri" w:hAnsi="Calibri" w:cs="Calibri"/>
          <w:b w:val="0"/>
        </w:rPr>
        <w:t>oziroma do akumulacijskega jezera na Soči.</w:t>
      </w:r>
    </w:p>
    <w:p w14:paraId="768F7E19" w14:textId="77777777" w:rsidR="003D1469" w:rsidRDefault="003D1469" w:rsidP="003D1469">
      <w:pPr>
        <w:tabs>
          <w:tab w:val="left" w:pos="916"/>
        </w:tabs>
      </w:pPr>
    </w:p>
    <w:p w14:paraId="34E32971" w14:textId="0F3FAD0A" w:rsidR="00265698" w:rsidRDefault="00265698" w:rsidP="00265698">
      <w:pPr>
        <w:keepNext/>
      </w:pPr>
      <w:r>
        <w:rPr>
          <w:noProof/>
        </w:rPr>
        <w:drawing>
          <wp:inline distT="0" distB="0" distL="0" distR="0" wp14:anchorId="0329380B" wp14:editId="50956379">
            <wp:extent cx="2095500" cy="1521375"/>
            <wp:effectExtent l="0" t="0" r="0" b="3175"/>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16637" cy="1536721"/>
                    </a:xfrm>
                    <a:prstGeom prst="rect">
                      <a:avLst/>
                    </a:prstGeom>
                  </pic:spPr>
                </pic:pic>
              </a:graphicData>
            </a:graphic>
          </wp:inline>
        </w:drawing>
      </w:r>
      <w:r>
        <w:t xml:space="preserve">  </w:t>
      </w:r>
      <w:r>
        <w:rPr>
          <w:noProof/>
        </w:rPr>
        <w:drawing>
          <wp:inline distT="0" distB="0" distL="0" distR="0" wp14:anchorId="0F3BF114" wp14:editId="4D479A51">
            <wp:extent cx="2019300" cy="1511132"/>
            <wp:effectExtent l="0" t="0" r="0" b="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41593" cy="1527815"/>
                    </a:xfrm>
                    <a:prstGeom prst="rect">
                      <a:avLst/>
                    </a:prstGeom>
                  </pic:spPr>
                </pic:pic>
              </a:graphicData>
            </a:graphic>
          </wp:inline>
        </w:drawing>
      </w:r>
    </w:p>
    <w:p w14:paraId="09B9994A" w14:textId="59FD2A38" w:rsidR="00265698" w:rsidRDefault="00265698" w:rsidP="00265698">
      <w:pPr>
        <w:pStyle w:val="Napis"/>
      </w:pPr>
      <w:bookmarkStart w:id="41" w:name="_Toc96607761"/>
      <w:bookmarkEnd w:id="40"/>
      <w:r>
        <w:t xml:space="preserve">Slika </w:t>
      </w:r>
      <w:fldSimple w:instr=" SEQ Slika \* ARABIC ">
        <w:r w:rsidR="003218EC">
          <w:rPr>
            <w:noProof/>
          </w:rPr>
          <w:t>15</w:t>
        </w:r>
      </w:fldSimple>
      <w:r>
        <w:t>: Modrejska plaža (Most na Soči)</w:t>
      </w:r>
      <w:bookmarkEnd w:id="41"/>
    </w:p>
    <w:p w14:paraId="168615C7" w14:textId="77777777" w:rsidR="001C159D" w:rsidRDefault="001C159D" w:rsidP="00905C95"/>
    <w:p w14:paraId="7E35DB21" w14:textId="77777777" w:rsidR="00A47396" w:rsidRDefault="00A47396" w:rsidP="00A47396">
      <w:pPr>
        <w:pStyle w:val="Brezrazmikov"/>
      </w:pPr>
      <w:r>
        <w:br w:type="page"/>
      </w:r>
    </w:p>
    <w:p w14:paraId="6A8C5DBD" w14:textId="5310C661" w:rsidR="00A47396" w:rsidRPr="00450254" w:rsidRDefault="00A47396" w:rsidP="00A47396">
      <w:pPr>
        <w:pStyle w:val="Brezrazmikov"/>
      </w:pPr>
      <w:r>
        <w:t>13 Kopališče Loka (Žužemberk) (Jugovzhodna Slovenija)</w:t>
      </w:r>
    </w:p>
    <w:p w14:paraId="7A433146" w14:textId="25E8C697" w:rsidR="00A47396" w:rsidRDefault="00CC1456" w:rsidP="00A47396">
      <w:pPr>
        <w:tabs>
          <w:tab w:val="left" w:pos="916"/>
        </w:tabs>
        <w:rPr>
          <w:rFonts w:ascii="Calibri" w:hAnsi="Calibri" w:cs="Calibri"/>
          <w:b w:val="0"/>
        </w:rPr>
      </w:pPr>
      <w:bookmarkStart w:id="42" w:name="_Hlk96400783"/>
      <w:r w:rsidRPr="00CC1456">
        <w:rPr>
          <w:rFonts w:ascii="Calibri" w:hAnsi="Calibri" w:cs="Calibri"/>
          <w:b w:val="0"/>
        </w:rPr>
        <w:t xml:space="preserve">Kopališče Loka </w:t>
      </w:r>
      <w:r>
        <w:rPr>
          <w:rFonts w:ascii="Calibri" w:hAnsi="Calibri" w:cs="Calibri"/>
          <w:b w:val="0"/>
        </w:rPr>
        <w:t>(</w:t>
      </w:r>
      <w:r w:rsidRPr="00CC1456">
        <w:rPr>
          <w:rFonts w:ascii="Calibri" w:hAnsi="Calibri" w:cs="Calibri"/>
          <w:b w:val="0"/>
        </w:rPr>
        <w:t>45.82778, 14.93149</w:t>
      </w:r>
      <w:r>
        <w:rPr>
          <w:rFonts w:ascii="Calibri" w:hAnsi="Calibri" w:cs="Calibri"/>
          <w:b w:val="0"/>
        </w:rPr>
        <w:t xml:space="preserve">) </w:t>
      </w:r>
      <w:r w:rsidRPr="00CC1456">
        <w:rPr>
          <w:rFonts w:ascii="Calibri" w:hAnsi="Calibri" w:cs="Calibri"/>
          <w:b w:val="0"/>
        </w:rPr>
        <w:t>se nahaja jugo-vzhodno od Žužemberka v oddaljenosti nekaj sto metrov.</w:t>
      </w:r>
      <w:r>
        <w:rPr>
          <w:rFonts w:ascii="Calibri" w:hAnsi="Calibri" w:cs="Calibri"/>
          <w:b w:val="0"/>
        </w:rPr>
        <w:t xml:space="preserve"> </w:t>
      </w:r>
      <w:r w:rsidR="00A47396" w:rsidRPr="00A47396">
        <w:rPr>
          <w:rFonts w:ascii="Calibri" w:hAnsi="Calibri" w:cs="Calibri"/>
          <w:b w:val="0"/>
        </w:rPr>
        <w:t>Kopališče Loka je priljubljeno naravno kopališče, ki v poletnem času privablja številne domačine in druge obiskovalce. V okviru kopališča je na razpolago brezplačno prostrano parkirišče. Na voljo je tudi manjši pomol, kjer obiskovalci lahko sedijo ali skačejo v reko. Plaža je travnata in nudi senco pod krošnjami dreves</w:t>
      </w:r>
      <w:r>
        <w:rPr>
          <w:rFonts w:ascii="Calibri" w:hAnsi="Calibri" w:cs="Calibri"/>
          <w:b w:val="0"/>
        </w:rPr>
        <w:t>.</w:t>
      </w:r>
    </w:p>
    <w:p w14:paraId="6E174447" w14:textId="0DA34531" w:rsidR="009A6BB4" w:rsidRDefault="009A6BB4" w:rsidP="00A47396">
      <w:pPr>
        <w:tabs>
          <w:tab w:val="left" w:pos="916"/>
        </w:tabs>
        <w:rPr>
          <w:rFonts w:ascii="Calibri" w:hAnsi="Calibri" w:cs="Calibri"/>
          <w:b w:val="0"/>
        </w:rPr>
      </w:pPr>
    </w:p>
    <w:p w14:paraId="4BA223C5" w14:textId="702BCCB9" w:rsidR="009A6BB4" w:rsidRDefault="009A6BB4" w:rsidP="00A47396">
      <w:pPr>
        <w:tabs>
          <w:tab w:val="left" w:pos="916"/>
        </w:tabs>
        <w:rPr>
          <w:rFonts w:ascii="Calibri" w:hAnsi="Calibri" w:cs="Calibri"/>
          <w:b w:val="0"/>
        </w:rPr>
      </w:pPr>
      <w:r>
        <w:rPr>
          <w:rFonts w:ascii="Calibri" w:hAnsi="Calibri" w:cs="Calibri"/>
          <w:b w:val="0"/>
        </w:rPr>
        <w:t>Vodni vir je reka Krka. K</w:t>
      </w:r>
      <w:r w:rsidRPr="009A6BB4">
        <w:rPr>
          <w:rFonts w:ascii="Calibri" w:hAnsi="Calibri" w:cs="Calibri"/>
          <w:b w:val="0"/>
        </w:rPr>
        <w:t>akovost kopalnih voda na kopalnih območjih na reki</w:t>
      </w:r>
      <w:r>
        <w:rPr>
          <w:rFonts w:ascii="Calibri" w:hAnsi="Calibri" w:cs="Calibri"/>
          <w:b w:val="0"/>
        </w:rPr>
        <w:t xml:space="preserve"> Krki</w:t>
      </w:r>
      <w:r w:rsidRPr="009A6BB4">
        <w:rPr>
          <w:rFonts w:ascii="Calibri" w:hAnsi="Calibri" w:cs="Calibri"/>
          <w:b w:val="0"/>
        </w:rPr>
        <w:t>, na katerih se spremlja kakovost kopalne vode, primerna za kopanje. Kopalne vode se vrsto let razvrščene kot odlične oziroma dobre.</w:t>
      </w:r>
    </w:p>
    <w:p w14:paraId="7EC638F2" w14:textId="77777777" w:rsidR="00A47396" w:rsidRDefault="00A47396" w:rsidP="00A47396">
      <w:pPr>
        <w:tabs>
          <w:tab w:val="left" w:pos="916"/>
        </w:tabs>
      </w:pPr>
    </w:p>
    <w:p w14:paraId="6480F2A3" w14:textId="3BC030E9" w:rsidR="00CC1456" w:rsidRDefault="00CC1456" w:rsidP="00CC1456">
      <w:pPr>
        <w:keepNext/>
      </w:pPr>
      <w:r>
        <w:rPr>
          <w:rFonts w:cs="Arial"/>
          <w:noProof/>
        </w:rPr>
        <w:drawing>
          <wp:inline distT="0" distB="0" distL="0" distR="0" wp14:anchorId="5780A2C2" wp14:editId="46A0D960">
            <wp:extent cx="2295525" cy="1816011"/>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15060" cy="1831466"/>
                    </a:xfrm>
                    <a:prstGeom prst="rect">
                      <a:avLst/>
                    </a:prstGeom>
                    <a:noFill/>
                    <a:ln>
                      <a:noFill/>
                    </a:ln>
                  </pic:spPr>
                </pic:pic>
              </a:graphicData>
            </a:graphic>
          </wp:inline>
        </w:drawing>
      </w:r>
      <w:r>
        <w:t xml:space="preserve">  </w:t>
      </w:r>
      <w:r>
        <w:rPr>
          <w:noProof/>
        </w:rPr>
        <w:drawing>
          <wp:inline distT="0" distB="0" distL="0" distR="0" wp14:anchorId="57213B00" wp14:editId="6151BE68">
            <wp:extent cx="2772978" cy="1767840"/>
            <wp:effectExtent l="0" t="0" r="8890" b="381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3820"/>
                    <a:stretch/>
                  </pic:blipFill>
                  <pic:spPr bwMode="auto">
                    <a:xfrm>
                      <a:off x="0" y="0"/>
                      <a:ext cx="2826155" cy="1801742"/>
                    </a:xfrm>
                    <a:prstGeom prst="rect">
                      <a:avLst/>
                    </a:prstGeom>
                    <a:ln>
                      <a:noFill/>
                    </a:ln>
                    <a:extLst>
                      <a:ext uri="{53640926-AAD7-44D8-BBD7-CCE9431645EC}">
                        <a14:shadowObscured xmlns:a14="http://schemas.microsoft.com/office/drawing/2010/main"/>
                      </a:ext>
                    </a:extLst>
                  </pic:spPr>
                </pic:pic>
              </a:graphicData>
            </a:graphic>
          </wp:inline>
        </w:drawing>
      </w:r>
    </w:p>
    <w:p w14:paraId="41E93241" w14:textId="10DCAD43" w:rsidR="00CC1456" w:rsidRDefault="00CC1456" w:rsidP="00CC1456">
      <w:pPr>
        <w:pStyle w:val="Napis"/>
      </w:pPr>
      <w:bookmarkStart w:id="43" w:name="_Toc96607762"/>
      <w:bookmarkEnd w:id="42"/>
      <w:r>
        <w:t xml:space="preserve">Slika </w:t>
      </w:r>
      <w:fldSimple w:instr=" SEQ Slika \* ARABIC ">
        <w:r w:rsidR="003218EC">
          <w:rPr>
            <w:noProof/>
          </w:rPr>
          <w:t>16</w:t>
        </w:r>
      </w:fldSimple>
      <w:r>
        <w:t>: Kopališče Loka, Žužemberk</w:t>
      </w:r>
      <w:bookmarkEnd w:id="43"/>
    </w:p>
    <w:p w14:paraId="3AABDF2C" w14:textId="6E9D77E5" w:rsidR="00905C95" w:rsidRDefault="00905C95" w:rsidP="00905C95"/>
    <w:p w14:paraId="4BDC844F" w14:textId="6D717F28" w:rsidR="00A47396" w:rsidRPr="00450254" w:rsidRDefault="00A47396" w:rsidP="00A47396">
      <w:pPr>
        <w:pStyle w:val="Brezrazmikov"/>
      </w:pPr>
      <w:r>
        <w:t>1</w:t>
      </w:r>
      <w:r w:rsidR="00CC1456">
        <w:t>4</w:t>
      </w:r>
      <w:r>
        <w:t xml:space="preserve"> </w:t>
      </w:r>
      <w:r w:rsidR="00CC1456">
        <w:t>Trebanjsko kopališče na reki Temenici</w:t>
      </w:r>
      <w:r w:rsidR="001156BA">
        <w:t xml:space="preserve"> (Jugovzhodna Slovenija)</w:t>
      </w:r>
    </w:p>
    <w:p w14:paraId="65CCB34C" w14:textId="77777777" w:rsidR="00A47396" w:rsidRDefault="00A47396" w:rsidP="00A47396">
      <w:pPr>
        <w:tabs>
          <w:tab w:val="left" w:pos="916"/>
        </w:tabs>
        <w:rPr>
          <w:rFonts w:ascii="Calibri" w:hAnsi="Calibri" w:cs="Calibri"/>
          <w:b w:val="0"/>
        </w:rPr>
      </w:pPr>
    </w:p>
    <w:p w14:paraId="532FFA64" w14:textId="1A0D91CB" w:rsidR="00A47396" w:rsidRDefault="00CC1456" w:rsidP="001156BA">
      <w:pPr>
        <w:tabs>
          <w:tab w:val="left" w:pos="916"/>
        </w:tabs>
        <w:rPr>
          <w:rFonts w:ascii="Calibri" w:hAnsi="Calibri" w:cs="Calibri"/>
          <w:b w:val="0"/>
        </w:rPr>
      </w:pPr>
      <w:bookmarkStart w:id="44" w:name="_Hlk96400909"/>
      <w:r w:rsidRPr="00CC1456">
        <w:rPr>
          <w:rFonts w:ascii="Calibri" w:hAnsi="Calibri" w:cs="Calibri"/>
          <w:b w:val="0"/>
        </w:rPr>
        <w:t xml:space="preserve">Trebanjsko kopališče </w:t>
      </w:r>
      <w:r w:rsidR="00BF7ECD">
        <w:rPr>
          <w:rFonts w:ascii="Calibri" w:hAnsi="Calibri" w:cs="Calibri"/>
          <w:b w:val="0"/>
        </w:rPr>
        <w:t>(</w:t>
      </w:r>
      <w:r w:rsidR="00BF7ECD" w:rsidRPr="00BF7ECD">
        <w:rPr>
          <w:rFonts w:ascii="Calibri" w:hAnsi="Calibri" w:cs="Calibri"/>
          <w:b w:val="0"/>
        </w:rPr>
        <w:t>45.90586, 15.00429</w:t>
      </w:r>
      <w:r w:rsidR="00BF7ECD">
        <w:rPr>
          <w:rFonts w:ascii="Calibri" w:hAnsi="Calibri" w:cs="Calibri"/>
          <w:b w:val="0"/>
        </w:rPr>
        <w:t xml:space="preserve"> )</w:t>
      </w:r>
      <w:r w:rsidR="001156BA">
        <w:rPr>
          <w:rFonts w:ascii="Calibri" w:hAnsi="Calibri" w:cs="Calibri"/>
          <w:b w:val="0"/>
        </w:rPr>
        <w:t xml:space="preserve"> </w:t>
      </w:r>
      <w:r w:rsidRPr="00CC1456">
        <w:rPr>
          <w:rFonts w:ascii="Calibri" w:hAnsi="Calibri" w:cs="Calibri"/>
          <w:b w:val="0"/>
        </w:rPr>
        <w:t>je v Trebnjem na reki Temenici, ki je v bližini železniške postaje Trebnje.</w:t>
      </w:r>
      <w:r w:rsidR="001156BA">
        <w:rPr>
          <w:rFonts w:ascii="Calibri" w:hAnsi="Calibri" w:cs="Calibri"/>
          <w:b w:val="0"/>
        </w:rPr>
        <w:t xml:space="preserve"> V</w:t>
      </w:r>
      <w:r w:rsidR="001156BA" w:rsidRPr="001156BA">
        <w:rPr>
          <w:rFonts w:ascii="Calibri" w:hAnsi="Calibri" w:cs="Calibri"/>
          <w:b w:val="0"/>
        </w:rPr>
        <w:t>oda bi bila lahko bolj globoka, vendar je možno plavati</w:t>
      </w:r>
      <w:r w:rsidR="001156BA">
        <w:rPr>
          <w:rFonts w:ascii="Calibri" w:hAnsi="Calibri" w:cs="Calibri"/>
          <w:b w:val="0"/>
        </w:rPr>
        <w:t>. N</w:t>
      </w:r>
      <w:r w:rsidR="001156BA" w:rsidRPr="001156BA">
        <w:rPr>
          <w:rFonts w:ascii="Calibri" w:hAnsi="Calibri" w:cs="Calibri"/>
          <w:b w:val="0"/>
        </w:rPr>
        <w:t>ajbolj je mogoče zaplavati pri zapornici (voda je čista, a kalna)</w:t>
      </w:r>
      <w:r w:rsidR="001156BA">
        <w:rPr>
          <w:rFonts w:ascii="Calibri" w:hAnsi="Calibri" w:cs="Calibri"/>
          <w:b w:val="0"/>
        </w:rPr>
        <w:t>. O</w:t>
      </w:r>
      <w:r w:rsidR="001156BA" w:rsidRPr="001156BA">
        <w:rPr>
          <w:rFonts w:ascii="Calibri" w:hAnsi="Calibri" w:cs="Calibri"/>
          <w:b w:val="0"/>
        </w:rPr>
        <w:t>stanke nekdanjega bazena bi bilo treba odkopati, da bi lahko kopališče spet zaživelo</w:t>
      </w:r>
      <w:r w:rsidR="001156BA">
        <w:rPr>
          <w:rFonts w:ascii="Calibri" w:hAnsi="Calibri" w:cs="Calibri"/>
          <w:b w:val="0"/>
        </w:rPr>
        <w:t xml:space="preserve"> (Slika 17)</w:t>
      </w:r>
      <w:r w:rsidR="001156BA" w:rsidRPr="001156BA">
        <w:rPr>
          <w:rFonts w:ascii="Calibri" w:hAnsi="Calibri" w:cs="Calibri"/>
          <w:b w:val="0"/>
        </w:rPr>
        <w:t>.</w:t>
      </w:r>
    </w:p>
    <w:p w14:paraId="72A5A4CB" w14:textId="77777777" w:rsidR="00A47396" w:rsidRDefault="00A47396" w:rsidP="00A47396">
      <w:pPr>
        <w:tabs>
          <w:tab w:val="left" w:pos="916"/>
        </w:tabs>
      </w:pPr>
    </w:p>
    <w:p w14:paraId="3E91278D" w14:textId="3D858B73" w:rsidR="001156BA" w:rsidRDefault="00CC1456" w:rsidP="001156BA">
      <w:pPr>
        <w:keepNext/>
      </w:pPr>
      <w:r>
        <w:rPr>
          <w:rFonts w:cs="Arial"/>
          <w:noProof/>
        </w:rPr>
        <w:drawing>
          <wp:inline distT="0" distB="0" distL="0" distR="0" wp14:anchorId="722BD33E" wp14:editId="6C5E6022">
            <wp:extent cx="2428875" cy="1838488"/>
            <wp:effectExtent l="0" t="0" r="0" b="9525"/>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51633" cy="1855715"/>
                    </a:xfrm>
                    <a:prstGeom prst="rect">
                      <a:avLst/>
                    </a:prstGeom>
                    <a:noFill/>
                    <a:ln>
                      <a:noFill/>
                    </a:ln>
                  </pic:spPr>
                </pic:pic>
              </a:graphicData>
            </a:graphic>
          </wp:inline>
        </w:drawing>
      </w:r>
      <w:r w:rsidR="001156BA">
        <w:t xml:space="preserve">  </w:t>
      </w:r>
      <w:r w:rsidR="001156BA">
        <w:rPr>
          <w:noProof/>
        </w:rPr>
        <w:drawing>
          <wp:inline distT="0" distB="0" distL="0" distR="0" wp14:anchorId="3B711473" wp14:editId="7C2A51D2">
            <wp:extent cx="2465070" cy="1852911"/>
            <wp:effectExtent l="0" t="0" r="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25267" cy="1898159"/>
                    </a:xfrm>
                    <a:prstGeom prst="rect">
                      <a:avLst/>
                    </a:prstGeom>
                  </pic:spPr>
                </pic:pic>
              </a:graphicData>
            </a:graphic>
          </wp:inline>
        </w:drawing>
      </w:r>
    </w:p>
    <w:p w14:paraId="61A72AA1" w14:textId="4BBAC1D0" w:rsidR="001156BA" w:rsidRDefault="001156BA" w:rsidP="001156BA">
      <w:pPr>
        <w:pStyle w:val="Napis"/>
      </w:pPr>
      <w:bookmarkStart w:id="45" w:name="_Toc96607763"/>
      <w:bookmarkEnd w:id="44"/>
      <w:r>
        <w:t xml:space="preserve">Slika </w:t>
      </w:r>
      <w:fldSimple w:instr=" SEQ Slika \* ARABIC ">
        <w:r w:rsidR="003218EC">
          <w:rPr>
            <w:noProof/>
          </w:rPr>
          <w:t>17</w:t>
        </w:r>
      </w:fldSimple>
      <w:r>
        <w:t>: Trebanjsko kopališče na Temenici</w:t>
      </w:r>
      <w:bookmarkEnd w:id="45"/>
    </w:p>
    <w:p w14:paraId="2A0D6F06" w14:textId="60690322" w:rsidR="00905C95" w:rsidRDefault="00905C95" w:rsidP="00905C95"/>
    <w:p w14:paraId="6F911B4C" w14:textId="1AF544BE" w:rsidR="00A47396" w:rsidRPr="00450254" w:rsidRDefault="00A47396" w:rsidP="00A47396">
      <w:pPr>
        <w:pStyle w:val="Brezrazmikov"/>
      </w:pPr>
      <w:r>
        <w:t>1</w:t>
      </w:r>
      <w:r w:rsidR="001156BA">
        <w:t>5</w:t>
      </w:r>
      <w:r>
        <w:t xml:space="preserve"> </w:t>
      </w:r>
      <w:r w:rsidR="001156BA">
        <w:t>Jez na Krki, Straža (Vavta vas)</w:t>
      </w:r>
      <w:r w:rsidR="009A6BB4">
        <w:t xml:space="preserve"> (Jugovzhodna Slovenija)</w:t>
      </w:r>
    </w:p>
    <w:p w14:paraId="2CD12AB9" w14:textId="77777777" w:rsidR="00A47396" w:rsidRDefault="00A47396" w:rsidP="00A47396">
      <w:pPr>
        <w:tabs>
          <w:tab w:val="left" w:pos="916"/>
        </w:tabs>
        <w:rPr>
          <w:rFonts w:ascii="Calibri" w:hAnsi="Calibri" w:cs="Calibri"/>
          <w:b w:val="0"/>
        </w:rPr>
      </w:pPr>
    </w:p>
    <w:p w14:paraId="517A4DCE" w14:textId="32310F04" w:rsidR="00A47396" w:rsidRDefault="001156BA" w:rsidP="001156BA">
      <w:pPr>
        <w:tabs>
          <w:tab w:val="left" w:pos="916"/>
        </w:tabs>
        <w:rPr>
          <w:rFonts w:ascii="Calibri" w:hAnsi="Calibri" w:cs="Calibri"/>
          <w:b w:val="0"/>
        </w:rPr>
      </w:pPr>
      <w:bookmarkStart w:id="46" w:name="_Hlk96401104"/>
      <w:r w:rsidRPr="001156BA">
        <w:rPr>
          <w:rFonts w:ascii="Calibri" w:hAnsi="Calibri" w:cs="Calibri"/>
          <w:b w:val="0"/>
        </w:rPr>
        <w:t xml:space="preserve">Naravno kopališče Jez, Straža </w:t>
      </w:r>
      <w:r w:rsidR="00642CD1">
        <w:rPr>
          <w:rFonts w:ascii="Calibri" w:hAnsi="Calibri" w:cs="Calibri"/>
          <w:b w:val="0"/>
        </w:rPr>
        <w:t>(</w:t>
      </w:r>
      <w:r w:rsidR="00642CD1" w:rsidRPr="00642CD1">
        <w:rPr>
          <w:rFonts w:ascii="Calibri" w:hAnsi="Calibri" w:cs="Calibri"/>
          <w:b w:val="0"/>
        </w:rPr>
        <w:t>45.78109, 15.07628</w:t>
      </w:r>
      <w:r w:rsidR="00642CD1">
        <w:rPr>
          <w:rFonts w:ascii="Calibri" w:hAnsi="Calibri" w:cs="Calibri"/>
          <w:b w:val="0"/>
        </w:rPr>
        <w:t xml:space="preserve">) </w:t>
      </w:r>
      <w:r w:rsidRPr="001156BA">
        <w:rPr>
          <w:rFonts w:ascii="Calibri" w:hAnsi="Calibri" w:cs="Calibri"/>
          <w:b w:val="0"/>
        </w:rPr>
        <w:t>se nahaja v naselju Straža oziroma v Vavti vasi.</w:t>
      </w:r>
      <w:r>
        <w:rPr>
          <w:rFonts w:ascii="Calibri" w:hAnsi="Calibri" w:cs="Calibri"/>
          <w:b w:val="0"/>
        </w:rPr>
        <w:t xml:space="preserve"> Vodni vir je </w:t>
      </w:r>
      <w:r w:rsidR="00642CD1">
        <w:rPr>
          <w:rFonts w:ascii="Calibri" w:hAnsi="Calibri" w:cs="Calibri"/>
          <w:b w:val="0"/>
        </w:rPr>
        <w:t xml:space="preserve">reka </w:t>
      </w:r>
      <w:r>
        <w:rPr>
          <w:rFonts w:ascii="Calibri" w:hAnsi="Calibri" w:cs="Calibri"/>
          <w:b w:val="0"/>
        </w:rPr>
        <w:t>Krka</w:t>
      </w:r>
      <w:r w:rsidR="009826D1">
        <w:rPr>
          <w:rFonts w:ascii="Calibri" w:hAnsi="Calibri" w:cs="Calibri"/>
          <w:b w:val="0"/>
        </w:rPr>
        <w:t xml:space="preserve"> (Slika 18)</w:t>
      </w:r>
      <w:r>
        <w:rPr>
          <w:rFonts w:ascii="Calibri" w:hAnsi="Calibri" w:cs="Calibri"/>
          <w:b w:val="0"/>
        </w:rPr>
        <w:t>.</w:t>
      </w:r>
    </w:p>
    <w:p w14:paraId="5C07AEAD" w14:textId="77777777" w:rsidR="00A47396" w:rsidRDefault="00A47396" w:rsidP="00A47396">
      <w:pPr>
        <w:tabs>
          <w:tab w:val="left" w:pos="916"/>
        </w:tabs>
      </w:pPr>
    </w:p>
    <w:p w14:paraId="563D356B" w14:textId="19728F2D" w:rsidR="001156BA" w:rsidRDefault="001156BA" w:rsidP="001156BA">
      <w:pPr>
        <w:keepNext/>
      </w:pPr>
      <w:r>
        <w:rPr>
          <w:rFonts w:cs="Arial"/>
          <w:noProof/>
        </w:rPr>
        <w:drawing>
          <wp:inline distT="0" distB="0" distL="0" distR="0" wp14:anchorId="522497EE" wp14:editId="20384E1C">
            <wp:extent cx="2320958" cy="1866801"/>
            <wp:effectExtent l="0" t="0" r="3175" b="635"/>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35650" cy="1878618"/>
                    </a:xfrm>
                    <a:prstGeom prst="rect">
                      <a:avLst/>
                    </a:prstGeom>
                    <a:noFill/>
                    <a:ln>
                      <a:noFill/>
                    </a:ln>
                  </pic:spPr>
                </pic:pic>
              </a:graphicData>
            </a:graphic>
          </wp:inline>
        </w:drawing>
      </w:r>
      <w:r>
        <w:rPr>
          <w:noProof/>
        </w:rPr>
        <w:t xml:space="preserve">  </w:t>
      </w:r>
      <w:r>
        <w:rPr>
          <w:noProof/>
        </w:rPr>
        <w:drawing>
          <wp:inline distT="0" distB="0" distL="0" distR="0" wp14:anchorId="5AEB5FA7" wp14:editId="25EA669F">
            <wp:extent cx="3257983" cy="1837690"/>
            <wp:effectExtent l="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02953" cy="1863056"/>
                    </a:xfrm>
                    <a:prstGeom prst="rect">
                      <a:avLst/>
                    </a:prstGeom>
                  </pic:spPr>
                </pic:pic>
              </a:graphicData>
            </a:graphic>
          </wp:inline>
        </w:drawing>
      </w:r>
    </w:p>
    <w:p w14:paraId="05373BEA" w14:textId="2EA1D916" w:rsidR="001156BA" w:rsidRDefault="001156BA" w:rsidP="001156BA">
      <w:pPr>
        <w:pStyle w:val="Napis"/>
      </w:pPr>
      <w:bookmarkStart w:id="47" w:name="_Toc96607764"/>
      <w:bookmarkEnd w:id="46"/>
      <w:r>
        <w:t xml:space="preserve">Slika </w:t>
      </w:r>
      <w:fldSimple w:instr=" SEQ Slika \* ARABIC ">
        <w:r w:rsidR="003218EC">
          <w:rPr>
            <w:noProof/>
          </w:rPr>
          <w:t>18</w:t>
        </w:r>
      </w:fldSimple>
      <w:r>
        <w:t>: Kopališče Jez na Krki, Straža (Vavta vas)</w:t>
      </w:r>
      <w:bookmarkEnd w:id="47"/>
    </w:p>
    <w:p w14:paraId="37AA13E8" w14:textId="12CA7BFB" w:rsidR="00905C95" w:rsidRDefault="00905C95" w:rsidP="00905C95"/>
    <w:p w14:paraId="0C752F23" w14:textId="3A74934E" w:rsidR="00DD108C" w:rsidRPr="00450254" w:rsidRDefault="00DD108C" w:rsidP="00DD108C">
      <w:pPr>
        <w:pStyle w:val="Brezrazmikov"/>
      </w:pPr>
      <w:r>
        <w:t>16 Kopališče Kolpa (Kamp Kolpa)</w:t>
      </w:r>
      <w:r w:rsidR="009A6BB4">
        <w:t xml:space="preserve"> (Vinica) (Jugovzhodna Slovenija)</w:t>
      </w:r>
    </w:p>
    <w:p w14:paraId="069E04AB" w14:textId="77777777" w:rsidR="00DD108C" w:rsidRDefault="00DD108C" w:rsidP="00DD108C">
      <w:pPr>
        <w:tabs>
          <w:tab w:val="left" w:pos="916"/>
        </w:tabs>
        <w:rPr>
          <w:rFonts w:ascii="Calibri" w:hAnsi="Calibri" w:cs="Calibri"/>
          <w:b w:val="0"/>
        </w:rPr>
      </w:pPr>
    </w:p>
    <w:p w14:paraId="7725DB60" w14:textId="29FF1046" w:rsidR="00DD108C" w:rsidRDefault="009A6BB4" w:rsidP="00DD108C">
      <w:pPr>
        <w:tabs>
          <w:tab w:val="left" w:pos="916"/>
        </w:tabs>
        <w:rPr>
          <w:rFonts w:ascii="Calibri" w:hAnsi="Calibri" w:cs="Calibri"/>
          <w:b w:val="0"/>
        </w:rPr>
      </w:pPr>
      <w:bookmarkStart w:id="48" w:name="_Hlk96401228"/>
      <w:r w:rsidRPr="009A6BB4">
        <w:rPr>
          <w:rFonts w:ascii="Calibri" w:hAnsi="Calibri" w:cs="Calibri"/>
          <w:b w:val="0"/>
        </w:rPr>
        <w:t>Naravno kopališče Kolpa (Kamp Kolpa)</w:t>
      </w:r>
      <w:r>
        <w:rPr>
          <w:rFonts w:ascii="Calibri" w:hAnsi="Calibri" w:cs="Calibri"/>
          <w:b w:val="0"/>
        </w:rPr>
        <w:t xml:space="preserve"> (</w:t>
      </w:r>
      <w:r w:rsidRPr="009A6BB4">
        <w:rPr>
          <w:rFonts w:ascii="Calibri" w:hAnsi="Calibri" w:cs="Calibri"/>
          <w:b w:val="0"/>
        </w:rPr>
        <w:t>45.45866, 15.2557</w:t>
      </w:r>
      <w:r>
        <w:rPr>
          <w:rFonts w:ascii="Calibri" w:hAnsi="Calibri" w:cs="Calibri"/>
          <w:b w:val="0"/>
        </w:rPr>
        <w:t>)</w:t>
      </w:r>
      <w:r w:rsidRPr="009A6BB4">
        <w:rPr>
          <w:rFonts w:ascii="Calibri" w:hAnsi="Calibri" w:cs="Calibri"/>
          <w:b w:val="0"/>
        </w:rPr>
        <w:t xml:space="preserve"> se nahaja v južnem delu naselju Vinica.</w:t>
      </w:r>
      <w:r>
        <w:rPr>
          <w:rFonts w:ascii="Calibri" w:hAnsi="Calibri" w:cs="Calibri"/>
          <w:b w:val="0"/>
        </w:rPr>
        <w:t xml:space="preserve"> Vodni vir za kopališče je Kolpa. Urejen dostop do kopališča je iz Kampa Kolpa. </w:t>
      </w:r>
      <w:r w:rsidRPr="009A6BB4">
        <w:rPr>
          <w:rFonts w:ascii="Calibri" w:hAnsi="Calibri" w:cs="Calibri"/>
          <w:b w:val="0"/>
        </w:rPr>
        <w:t>Reka Kolpa velja za eno najtoplejših in najčistejših slovenskih rek in zato tudi za eno najbolj priljubljenih rek za kopanje. Reka Kolpa je bolj lena reka, zato je kopanje v njej bolj prijetno. Povprečna temperatura Kolpe je 20 stopinj Celzija. V daljšem vročem obdobju se temperatura Kolpe ponekod segreje tudi do 28 stopinj Celzija</w:t>
      </w:r>
      <w:r w:rsidR="009826D1">
        <w:rPr>
          <w:rFonts w:ascii="Calibri" w:hAnsi="Calibri" w:cs="Calibri"/>
          <w:b w:val="0"/>
        </w:rPr>
        <w:t xml:space="preserve"> (Slika 19)</w:t>
      </w:r>
      <w:r w:rsidRPr="009A6BB4">
        <w:rPr>
          <w:rFonts w:ascii="Calibri" w:hAnsi="Calibri" w:cs="Calibri"/>
          <w:b w:val="0"/>
        </w:rPr>
        <w:t>.</w:t>
      </w:r>
    </w:p>
    <w:p w14:paraId="025DE81E" w14:textId="77777777" w:rsidR="00DD108C" w:rsidRDefault="00DD108C" w:rsidP="00DD108C">
      <w:pPr>
        <w:tabs>
          <w:tab w:val="left" w:pos="916"/>
        </w:tabs>
      </w:pPr>
    </w:p>
    <w:p w14:paraId="63E540BB" w14:textId="5AEA18B1" w:rsidR="009A6BB4" w:rsidRDefault="009A6BB4" w:rsidP="009A6BB4">
      <w:pPr>
        <w:keepNext/>
      </w:pPr>
      <w:r>
        <w:rPr>
          <w:noProof/>
        </w:rPr>
        <w:drawing>
          <wp:inline distT="0" distB="0" distL="0" distR="0" wp14:anchorId="37113395" wp14:editId="3E8F9503">
            <wp:extent cx="2390775" cy="1775816"/>
            <wp:effectExtent l="0" t="0" r="0" b="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12961" cy="1792295"/>
                    </a:xfrm>
                    <a:prstGeom prst="rect">
                      <a:avLst/>
                    </a:prstGeom>
                  </pic:spPr>
                </pic:pic>
              </a:graphicData>
            </a:graphic>
          </wp:inline>
        </w:drawing>
      </w:r>
      <w:r>
        <w:t xml:space="preserve">  </w:t>
      </w:r>
      <w:r w:rsidR="000F513F">
        <w:rPr>
          <w:noProof/>
        </w:rPr>
        <w:drawing>
          <wp:inline distT="0" distB="0" distL="0" distR="0" wp14:anchorId="61C22061" wp14:editId="54FCC92C">
            <wp:extent cx="2589166" cy="1772920"/>
            <wp:effectExtent l="0" t="0" r="1905"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14874" cy="1790523"/>
                    </a:xfrm>
                    <a:prstGeom prst="rect">
                      <a:avLst/>
                    </a:prstGeom>
                  </pic:spPr>
                </pic:pic>
              </a:graphicData>
            </a:graphic>
          </wp:inline>
        </w:drawing>
      </w:r>
    </w:p>
    <w:p w14:paraId="6CF12338" w14:textId="73607176" w:rsidR="009A6BB4" w:rsidRDefault="009A6BB4" w:rsidP="009A6BB4">
      <w:pPr>
        <w:pStyle w:val="Napis"/>
      </w:pPr>
      <w:bookmarkStart w:id="49" w:name="_Toc96607765"/>
      <w:bookmarkEnd w:id="48"/>
      <w:r>
        <w:t xml:space="preserve">Slika </w:t>
      </w:r>
      <w:fldSimple w:instr=" SEQ Slika \* ARABIC ">
        <w:r w:rsidR="003218EC">
          <w:rPr>
            <w:noProof/>
          </w:rPr>
          <w:t>19</w:t>
        </w:r>
      </w:fldSimple>
      <w:r>
        <w:t>: Kolpa (Kamp Kolpa) (Vinica)</w:t>
      </w:r>
      <w:bookmarkEnd w:id="49"/>
      <w:r w:rsidRPr="009A6BB4">
        <w:rPr>
          <w:noProof/>
        </w:rPr>
        <w:t xml:space="preserve"> </w:t>
      </w:r>
    </w:p>
    <w:p w14:paraId="7A2E0A82" w14:textId="77777777" w:rsidR="00EC49DD" w:rsidRDefault="00EC49DD" w:rsidP="00EC49DD">
      <w:pPr>
        <w:pStyle w:val="Naslov1"/>
        <w:rPr>
          <w:caps w:val="0"/>
        </w:rPr>
      </w:pPr>
      <w:bookmarkStart w:id="50" w:name="_Toc96596850"/>
      <w:bookmarkStart w:id="51" w:name="_Toc55529890"/>
      <w:bookmarkStart w:id="52" w:name="_Toc55530295"/>
      <w:bookmarkStart w:id="53" w:name="_Toc97772273"/>
      <w:bookmarkEnd w:id="22"/>
      <w:bookmarkEnd w:id="23"/>
      <w:r>
        <w:rPr>
          <w:caps w:val="0"/>
        </w:rPr>
        <w:t>3</w:t>
      </w:r>
      <w:r w:rsidRPr="009C76D7">
        <w:rPr>
          <w:caps w:val="0"/>
        </w:rPr>
        <w:t xml:space="preserve">. </w:t>
      </w:r>
      <w:r>
        <w:rPr>
          <w:caps w:val="0"/>
        </w:rPr>
        <w:t>NAJBOLJŠA NARAVNA KOPALIŠČE OB PPPS GLEDE NA STATISTIČNE REGIJE</w:t>
      </w:r>
      <w:bookmarkEnd w:id="50"/>
      <w:bookmarkEnd w:id="53"/>
    </w:p>
    <w:p w14:paraId="53561317" w14:textId="77777777" w:rsidR="00EC49DD" w:rsidRDefault="00EC49DD" w:rsidP="00EC49DD"/>
    <w:p w14:paraId="2827288E" w14:textId="77777777" w:rsidR="00EC49DD" w:rsidRPr="00F37A4F" w:rsidRDefault="00EC49DD" w:rsidP="00EC49DD">
      <w:pPr>
        <w:rPr>
          <w:rFonts w:ascii="Calibri" w:hAnsi="Calibri" w:cs="Calibri"/>
        </w:rPr>
      </w:pPr>
      <w:r w:rsidRPr="00F37A4F">
        <w:rPr>
          <w:rFonts w:ascii="Calibri" w:hAnsi="Calibri" w:cs="Calibri"/>
        </w:rPr>
        <w:t>1. KRITERIJI ZA OCENJEVANJE</w:t>
      </w:r>
    </w:p>
    <w:p w14:paraId="014BA934" w14:textId="77777777" w:rsidR="00EC49DD" w:rsidRDefault="00EC49DD" w:rsidP="00EC49DD"/>
    <w:p w14:paraId="4EA6ECA8" w14:textId="77777777" w:rsidR="00EC49DD" w:rsidRPr="00B95599" w:rsidRDefault="00EC49DD" w:rsidP="00EC49DD">
      <w:pPr>
        <w:rPr>
          <w:rFonts w:ascii="Calibri" w:hAnsi="Calibri" w:cs="Calibri"/>
          <w:b w:val="0"/>
        </w:rPr>
      </w:pPr>
      <w:r w:rsidRPr="00B95599">
        <w:rPr>
          <w:rFonts w:ascii="Calibri" w:hAnsi="Calibri" w:cs="Calibri"/>
          <w:b w:val="0"/>
        </w:rPr>
        <w:t>S programom za večparametrsko odločanje Dexi smo ocenjevali naslednje značilnosti v zvezi s kvaliteto naravnih kopališči ob PPPS:</w:t>
      </w:r>
    </w:p>
    <w:p w14:paraId="74D1CEC8" w14:textId="77777777" w:rsidR="00EC49DD" w:rsidRPr="00B95599" w:rsidRDefault="00EC49DD" w:rsidP="00EC49DD">
      <w:pPr>
        <w:pStyle w:val="Odstavekseznama"/>
        <w:numPr>
          <w:ilvl w:val="0"/>
          <w:numId w:val="18"/>
        </w:numPr>
        <w:rPr>
          <w:rFonts w:ascii="Calibri" w:hAnsi="Calibri" w:cs="Calibri"/>
          <w:b w:val="0"/>
        </w:rPr>
      </w:pPr>
      <w:r w:rsidRPr="00B95599">
        <w:rPr>
          <w:rFonts w:ascii="Calibri" w:hAnsi="Calibri" w:cs="Calibri"/>
          <w:b w:val="0"/>
        </w:rPr>
        <w:t>geografske značilnosti (lega, slikovitost okolice, pozitivna energija, ki seva iz okolja);</w:t>
      </w:r>
    </w:p>
    <w:p w14:paraId="2FF6CD96" w14:textId="77777777" w:rsidR="00EC49DD" w:rsidRPr="00B95599" w:rsidRDefault="00EC49DD" w:rsidP="00EC49DD">
      <w:pPr>
        <w:pStyle w:val="Odstavekseznama"/>
        <w:numPr>
          <w:ilvl w:val="0"/>
          <w:numId w:val="18"/>
        </w:numPr>
        <w:rPr>
          <w:rFonts w:ascii="Calibri" w:hAnsi="Calibri" w:cs="Calibri"/>
          <w:b w:val="0"/>
        </w:rPr>
      </w:pPr>
      <w:r w:rsidRPr="00B95599">
        <w:rPr>
          <w:rFonts w:ascii="Calibri" w:hAnsi="Calibri" w:cs="Calibri"/>
          <w:b w:val="0"/>
        </w:rPr>
        <w:t>tehnične značilnosti (sprehajalne poti, število kopalcev, nastanitvene zmogljivosti, ustreznost sanitarij, parkirišča);</w:t>
      </w:r>
    </w:p>
    <w:p w14:paraId="2A39C1F2" w14:textId="77777777" w:rsidR="00EC49DD" w:rsidRPr="00B95599" w:rsidRDefault="00EC49DD" w:rsidP="00EC49DD">
      <w:pPr>
        <w:pStyle w:val="Odstavekseznama"/>
        <w:numPr>
          <w:ilvl w:val="0"/>
          <w:numId w:val="18"/>
        </w:numPr>
        <w:rPr>
          <w:rFonts w:ascii="Calibri" w:hAnsi="Calibri" w:cs="Calibri"/>
          <w:b w:val="0"/>
        </w:rPr>
      </w:pPr>
      <w:r w:rsidRPr="00B95599">
        <w:rPr>
          <w:rFonts w:ascii="Calibri" w:hAnsi="Calibri" w:cs="Calibri"/>
          <w:b w:val="0"/>
        </w:rPr>
        <w:t>ekonomske značilnosti (število kopalcev, strokovnost osebja, gostinska ponudba, cene za storitve);</w:t>
      </w:r>
    </w:p>
    <w:p w14:paraId="04D21B36" w14:textId="77777777" w:rsidR="00EC49DD" w:rsidRPr="00F37A4F" w:rsidRDefault="00EC49DD" w:rsidP="00EC49DD">
      <w:pPr>
        <w:pStyle w:val="Odstavekseznama"/>
        <w:numPr>
          <w:ilvl w:val="0"/>
          <w:numId w:val="18"/>
        </w:numPr>
      </w:pPr>
      <w:r w:rsidRPr="00F37A4F">
        <w:rPr>
          <w:rFonts w:ascii="Calibri" w:hAnsi="Calibri" w:cs="Calibri"/>
          <w:b w:val="0"/>
        </w:rPr>
        <w:t>rekreacijske značilnosti (pogoji za plavanje, športna infrastruktura, kvaliteta plaže, uporaba plovil).</w:t>
      </w:r>
    </w:p>
    <w:p w14:paraId="733B58EA" w14:textId="77777777" w:rsidR="00EC49DD" w:rsidRDefault="00EC49DD" w:rsidP="00EC49DD"/>
    <w:p w14:paraId="6DE5F6EB" w14:textId="77777777" w:rsidR="009826D1" w:rsidRDefault="009826D1" w:rsidP="00EC49DD">
      <w:pPr>
        <w:rPr>
          <w:rFonts w:ascii="Calibri" w:hAnsi="Calibri" w:cs="Calibri"/>
        </w:rPr>
      </w:pPr>
      <w:r>
        <w:rPr>
          <w:rFonts w:ascii="Calibri" w:hAnsi="Calibri" w:cs="Calibri"/>
        </w:rPr>
        <w:br w:type="page"/>
      </w:r>
    </w:p>
    <w:p w14:paraId="46CEF727" w14:textId="40A75147" w:rsidR="00EC49DD" w:rsidRPr="00DD1E75" w:rsidRDefault="00EC49DD" w:rsidP="00EC49DD">
      <w:pPr>
        <w:rPr>
          <w:rFonts w:ascii="Calibri" w:hAnsi="Calibri" w:cs="Calibri"/>
        </w:rPr>
      </w:pPr>
      <w:r>
        <w:rPr>
          <w:rFonts w:ascii="Calibri" w:hAnsi="Calibri" w:cs="Calibri"/>
        </w:rPr>
        <w:t>2</w:t>
      </w:r>
      <w:r w:rsidRPr="00DD1E75">
        <w:rPr>
          <w:rFonts w:ascii="Calibri" w:hAnsi="Calibri" w:cs="Calibri"/>
        </w:rPr>
        <w:t xml:space="preserve">. </w:t>
      </w:r>
      <w:r>
        <w:rPr>
          <w:rFonts w:ascii="Calibri" w:hAnsi="Calibri" w:cs="Calibri"/>
        </w:rPr>
        <w:t>BLAGUŠKO JEZERO</w:t>
      </w:r>
    </w:p>
    <w:p w14:paraId="0CEC6D9C" w14:textId="77777777" w:rsidR="00EC49DD" w:rsidRDefault="00EC49DD" w:rsidP="00EC49DD"/>
    <w:p w14:paraId="6535B65D" w14:textId="77777777" w:rsidR="00EC49DD" w:rsidRDefault="00EC49DD" w:rsidP="00EC49DD">
      <w:pPr>
        <w:keepNext/>
      </w:pPr>
      <w:r>
        <w:rPr>
          <w:noProof/>
        </w:rPr>
        <w:drawing>
          <wp:inline distT="0" distB="0" distL="0" distR="0" wp14:anchorId="7040C8FE" wp14:editId="7205BDE7">
            <wp:extent cx="4624705" cy="2835590"/>
            <wp:effectExtent l="0" t="0" r="4445" b="317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blagusko-podrobno.png"/>
                    <pic:cNvPicPr/>
                  </pic:nvPicPr>
                  <pic:blipFill rotWithShape="1">
                    <a:blip r:embed="rId47" cstate="print">
                      <a:extLst>
                        <a:ext uri="{28A0092B-C50C-407E-A947-70E740481C1C}">
                          <a14:useLocalDpi xmlns:a14="http://schemas.microsoft.com/office/drawing/2010/main" val="0"/>
                        </a:ext>
                      </a:extLst>
                    </a:blip>
                    <a:srcRect t="3964"/>
                    <a:stretch/>
                  </pic:blipFill>
                  <pic:spPr bwMode="auto">
                    <a:xfrm>
                      <a:off x="0" y="0"/>
                      <a:ext cx="4627723" cy="2837440"/>
                    </a:xfrm>
                    <a:prstGeom prst="rect">
                      <a:avLst/>
                    </a:prstGeom>
                    <a:ln>
                      <a:noFill/>
                    </a:ln>
                    <a:extLst>
                      <a:ext uri="{53640926-AAD7-44D8-BBD7-CCE9431645EC}">
                        <a14:shadowObscured xmlns:a14="http://schemas.microsoft.com/office/drawing/2010/main"/>
                      </a:ext>
                    </a:extLst>
                  </pic:spPr>
                </pic:pic>
              </a:graphicData>
            </a:graphic>
          </wp:inline>
        </w:drawing>
      </w:r>
    </w:p>
    <w:p w14:paraId="58A1EC91" w14:textId="02843142" w:rsidR="00EC49DD" w:rsidRDefault="00EC49DD" w:rsidP="00EC49DD">
      <w:pPr>
        <w:pStyle w:val="Napis"/>
      </w:pPr>
      <w:bookmarkStart w:id="54" w:name="_Toc96596854"/>
      <w:bookmarkStart w:id="55" w:name="_Toc96607766"/>
      <w:r>
        <w:t xml:space="preserve">Slika </w:t>
      </w:r>
      <w:fldSimple w:instr=" SEQ Slika \* ARABIC ">
        <w:r w:rsidR="003218EC">
          <w:rPr>
            <w:noProof/>
          </w:rPr>
          <w:t>20</w:t>
        </w:r>
      </w:fldSimple>
      <w:r>
        <w:t>: Blaguško jezero, ocena Dexi</w:t>
      </w:r>
      <w:bookmarkEnd w:id="54"/>
      <w:bookmarkEnd w:id="55"/>
    </w:p>
    <w:p w14:paraId="56FD6E43" w14:textId="77777777" w:rsidR="00EC49DD" w:rsidRDefault="00EC49DD" w:rsidP="00EC49DD">
      <w:pPr>
        <w:rPr>
          <w:rFonts w:ascii="Calibri" w:hAnsi="Calibri" w:cs="Calibri"/>
          <w:b w:val="0"/>
        </w:rPr>
      </w:pPr>
    </w:p>
    <w:p w14:paraId="537BD648" w14:textId="10632B1F" w:rsidR="00EC49DD" w:rsidRDefault="00EC49DD" w:rsidP="00EC49DD">
      <w:pPr>
        <w:rPr>
          <w:rFonts w:ascii="Calibri" w:hAnsi="Calibri" w:cs="Calibri"/>
          <w:b w:val="0"/>
        </w:rPr>
      </w:pPr>
      <w:r w:rsidRPr="00230A9F">
        <w:rPr>
          <w:rFonts w:ascii="Calibri" w:hAnsi="Calibri" w:cs="Calibri"/>
          <w:b w:val="0"/>
        </w:rPr>
        <w:t>Iz slike</w:t>
      </w:r>
      <w:r>
        <w:rPr>
          <w:rFonts w:ascii="Calibri" w:hAnsi="Calibri" w:cs="Calibri"/>
          <w:b w:val="0"/>
        </w:rPr>
        <w:t xml:space="preserve"> 2</w:t>
      </w:r>
      <w:r w:rsidR="009826D1">
        <w:rPr>
          <w:rFonts w:ascii="Calibri" w:hAnsi="Calibri" w:cs="Calibri"/>
          <w:b w:val="0"/>
        </w:rPr>
        <w:t>0</w:t>
      </w:r>
      <w:r>
        <w:rPr>
          <w:rFonts w:ascii="Calibri" w:hAnsi="Calibri" w:cs="Calibri"/>
          <w:b w:val="0"/>
        </w:rPr>
        <w:t xml:space="preserve"> je razvidno da je najboljše naravo kopališče ob PPPS (Pomurska in Podravska regija) Blaguško jezero, v bližini Svetega Jurija ob Ščavnici, ker ima zelo primerne rekreacijske značilnosti. Ekonomske, tehnične in geografske značilnosti ima primerne. Še največja pomanjkljivost Blaguškega jezera je, da nima športne infrastrukture (igrišča za odbojko, košarko …). Sledita mu Soboško jezero Expano in Zeleno jezero pri Kidričevem.</w:t>
      </w:r>
    </w:p>
    <w:p w14:paraId="50D86F1B" w14:textId="77777777" w:rsidR="00EC49DD" w:rsidRDefault="00EC49DD" w:rsidP="00EC49DD">
      <w:pPr>
        <w:rPr>
          <w:rFonts w:ascii="Calibri" w:hAnsi="Calibri" w:cs="Calibri"/>
          <w:b w:val="0"/>
        </w:rPr>
      </w:pPr>
    </w:p>
    <w:p w14:paraId="1A2B4EAE" w14:textId="19F60631" w:rsidR="00EC49DD" w:rsidRPr="00DD1E75" w:rsidRDefault="00EC49DD" w:rsidP="00EC49DD">
      <w:pPr>
        <w:rPr>
          <w:rFonts w:ascii="Calibri" w:hAnsi="Calibri" w:cs="Calibri"/>
        </w:rPr>
      </w:pPr>
      <w:r>
        <w:rPr>
          <w:rFonts w:ascii="Calibri" w:hAnsi="Calibri" w:cs="Calibri"/>
        </w:rPr>
        <w:t>3</w:t>
      </w:r>
      <w:r w:rsidRPr="00DD1E75">
        <w:rPr>
          <w:rFonts w:ascii="Calibri" w:hAnsi="Calibri" w:cs="Calibri"/>
        </w:rPr>
        <w:t xml:space="preserve">. </w:t>
      </w:r>
      <w:r>
        <w:rPr>
          <w:rFonts w:ascii="Calibri" w:hAnsi="Calibri" w:cs="Calibri"/>
        </w:rPr>
        <w:t>VELIKA ZAKA (BLED)</w:t>
      </w:r>
    </w:p>
    <w:p w14:paraId="0A7623F5" w14:textId="77777777" w:rsidR="00EC49DD" w:rsidRDefault="00EC49DD" w:rsidP="00EC49DD">
      <w:pPr>
        <w:rPr>
          <w:rFonts w:ascii="Calibri" w:hAnsi="Calibri" w:cs="Calibri"/>
          <w:b w:val="0"/>
        </w:rPr>
      </w:pPr>
    </w:p>
    <w:p w14:paraId="714E3110" w14:textId="77777777" w:rsidR="00EC49DD" w:rsidRDefault="00EC49DD" w:rsidP="00EC49DD">
      <w:pPr>
        <w:keepNext/>
      </w:pPr>
      <w:r>
        <w:rPr>
          <w:noProof/>
        </w:rPr>
        <w:drawing>
          <wp:inline distT="0" distB="0" distL="0" distR="0" wp14:anchorId="3F34F635" wp14:editId="7CBE2F63">
            <wp:extent cx="4254500" cy="2621370"/>
            <wp:effectExtent l="0" t="0" r="0" b="762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zaka-podrobno.png"/>
                    <pic:cNvPicPr/>
                  </pic:nvPicPr>
                  <pic:blipFill rotWithShape="1">
                    <a:blip r:embed="rId48" cstate="print">
                      <a:extLst>
                        <a:ext uri="{28A0092B-C50C-407E-A947-70E740481C1C}">
                          <a14:useLocalDpi xmlns:a14="http://schemas.microsoft.com/office/drawing/2010/main" val="0"/>
                        </a:ext>
                      </a:extLst>
                    </a:blip>
                    <a:srcRect t="3760"/>
                    <a:stretch/>
                  </pic:blipFill>
                  <pic:spPr bwMode="auto">
                    <a:xfrm>
                      <a:off x="0" y="0"/>
                      <a:ext cx="4356680" cy="2684327"/>
                    </a:xfrm>
                    <a:prstGeom prst="rect">
                      <a:avLst/>
                    </a:prstGeom>
                    <a:ln>
                      <a:noFill/>
                    </a:ln>
                    <a:extLst>
                      <a:ext uri="{53640926-AAD7-44D8-BBD7-CCE9431645EC}">
                        <a14:shadowObscured xmlns:a14="http://schemas.microsoft.com/office/drawing/2010/main"/>
                      </a:ext>
                    </a:extLst>
                  </pic:spPr>
                </pic:pic>
              </a:graphicData>
            </a:graphic>
          </wp:inline>
        </w:drawing>
      </w:r>
    </w:p>
    <w:p w14:paraId="5FBD2274" w14:textId="75A8B790" w:rsidR="00EC49DD" w:rsidRDefault="00EC49DD" w:rsidP="00EC49DD">
      <w:pPr>
        <w:pStyle w:val="Napis"/>
      </w:pPr>
      <w:bookmarkStart w:id="56" w:name="_Toc96596855"/>
      <w:bookmarkStart w:id="57" w:name="_Toc96607767"/>
      <w:r>
        <w:t xml:space="preserve">Slika </w:t>
      </w:r>
      <w:fldSimple w:instr=" SEQ Slika \* ARABIC ">
        <w:r w:rsidR="003218EC">
          <w:rPr>
            <w:noProof/>
          </w:rPr>
          <w:t>21</w:t>
        </w:r>
      </w:fldSimple>
      <w:r>
        <w:t>: Velika Zaka, Bled, ocena Dexi</w:t>
      </w:r>
      <w:bookmarkEnd w:id="56"/>
      <w:bookmarkEnd w:id="57"/>
    </w:p>
    <w:p w14:paraId="75DFAEDA" w14:textId="77777777" w:rsidR="00EC49DD" w:rsidRDefault="00EC49DD" w:rsidP="00EC49DD">
      <w:pPr>
        <w:rPr>
          <w:rFonts w:ascii="Calibri" w:hAnsi="Calibri" w:cs="Calibri"/>
          <w:b w:val="0"/>
        </w:rPr>
      </w:pPr>
    </w:p>
    <w:p w14:paraId="2143E4EC" w14:textId="1CC36E17" w:rsidR="00EC49DD" w:rsidRDefault="00EC49DD" w:rsidP="00EC49DD">
      <w:pPr>
        <w:rPr>
          <w:rFonts w:ascii="Calibri" w:hAnsi="Calibri" w:cs="Calibri"/>
          <w:b w:val="0"/>
        </w:rPr>
      </w:pPr>
      <w:r w:rsidRPr="00230A9F">
        <w:rPr>
          <w:rFonts w:ascii="Calibri" w:hAnsi="Calibri" w:cs="Calibri"/>
          <w:b w:val="0"/>
        </w:rPr>
        <w:t>Iz slike</w:t>
      </w:r>
      <w:r>
        <w:rPr>
          <w:rFonts w:ascii="Calibri" w:hAnsi="Calibri" w:cs="Calibri"/>
          <w:b w:val="0"/>
        </w:rPr>
        <w:t xml:space="preserve"> </w:t>
      </w:r>
      <w:r w:rsidR="009826D1">
        <w:rPr>
          <w:rFonts w:ascii="Calibri" w:hAnsi="Calibri" w:cs="Calibri"/>
          <w:b w:val="0"/>
        </w:rPr>
        <w:t>21</w:t>
      </w:r>
      <w:r>
        <w:rPr>
          <w:rFonts w:ascii="Calibri" w:hAnsi="Calibri" w:cs="Calibri"/>
          <w:b w:val="0"/>
        </w:rPr>
        <w:t xml:space="preserve"> je razvidno da je najboljše naravo kopališče ob PPPS (Gorenjska) Velika Zaka, Bled, ki ima zelo primerne geografske, rekreacijske in ekonomske značilnosti. Primerne pa ima tehnične značilnosti, ker smo ocenili parkirišča kot dobra in ustreznost sanitarij kot ustrezna. Lego smo ocenili kot ugodno, športno infrastrukturo kot dobro. </w:t>
      </w:r>
    </w:p>
    <w:p w14:paraId="44B1F1CC" w14:textId="77777777" w:rsidR="00EC49DD" w:rsidRDefault="00EC49DD" w:rsidP="00EC49DD">
      <w:pPr>
        <w:rPr>
          <w:rFonts w:ascii="Calibri" w:hAnsi="Calibri" w:cs="Calibri"/>
          <w:b w:val="0"/>
        </w:rPr>
      </w:pPr>
      <w:r>
        <w:rPr>
          <w:rFonts w:ascii="Calibri" w:hAnsi="Calibri" w:cs="Calibri"/>
          <w:b w:val="0"/>
        </w:rPr>
        <w:t xml:space="preserve">Veliki </w:t>
      </w:r>
      <w:proofErr w:type="spellStart"/>
      <w:r>
        <w:rPr>
          <w:rFonts w:ascii="Calibri" w:hAnsi="Calibri" w:cs="Calibri"/>
          <w:b w:val="0"/>
        </w:rPr>
        <w:t>Zaki</w:t>
      </w:r>
      <w:proofErr w:type="spellEnd"/>
      <w:r>
        <w:rPr>
          <w:rFonts w:ascii="Calibri" w:hAnsi="Calibri" w:cs="Calibri"/>
          <w:b w:val="0"/>
        </w:rPr>
        <w:t xml:space="preserve"> sledi Jasna, Kranjska Gora; Puštal, Škofja Loka; Črnava, Preddvor in kanjon Kokre in mestno jedro Kranja. Na koncu razvrstitve sta Sora, Visoko in Sava, Podnart, ki imata samo geografske značilnosti primerne, ostalo značilnosti so ocenjene z najnižjimi vrednostmi.</w:t>
      </w:r>
    </w:p>
    <w:p w14:paraId="7996048F" w14:textId="77777777" w:rsidR="00EC49DD" w:rsidRDefault="00EC49DD" w:rsidP="00EC49DD">
      <w:pPr>
        <w:rPr>
          <w:rFonts w:ascii="Calibri" w:hAnsi="Calibri" w:cs="Calibri"/>
          <w:b w:val="0"/>
        </w:rPr>
      </w:pPr>
    </w:p>
    <w:p w14:paraId="0B39DFE8" w14:textId="77777777" w:rsidR="00EC49DD" w:rsidRPr="00DD1E75" w:rsidRDefault="00EC49DD" w:rsidP="00EC49DD">
      <w:pPr>
        <w:rPr>
          <w:rFonts w:ascii="Calibri" w:hAnsi="Calibri" w:cs="Calibri"/>
        </w:rPr>
      </w:pPr>
      <w:r>
        <w:rPr>
          <w:rFonts w:ascii="Calibri" w:hAnsi="Calibri" w:cs="Calibri"/>
        </w:rPr>
        <w:t>4</w:t>
      </w:r>
      <w:r w:rsidRPr="00DD1E75">
        <w:rPr>
          <w:rFonts w:ascii="Calibri" w:hAnsi="Calibri" w:cs="Calibri"/>
        </w:rPr>
        <w:t xml:space="preserve">. </w:t>
      </w:r>
      <w:r>
        <w:rPr>
          <w:rFonts w:ascii="Calibri" w:hAnsi="Calibri" w:cs="Calibri"/>
        </w:rPr>
        <w:t>SOČA, KAMP GABRJE</w:t>
      </w:r>
    </w:p>
    <w:p w14:paraId="464F87CB" w14:textId="77777777" w:rsidR="00EC49DD" w:rsidRDefault="00EC49DD" w:rsidP="00EC49DD">
      <w:pPr>
        <w:rPr>
          <w:rFonts w:ascii="Calibri" w:hAnsi="Calibri" w:cs="Calibri"/>
          <w:b w:val="0"/>
        </w:rPr>
      </w:pPr>
    </w:p>
    <w:p w14:paraId="74195FA5" w14:textId="77777777" w:rsidR="00EC49DD" w:rsidRDefault="00EC49DD" w:rsidP="00EC49DD">
      <w:pPr>
        <w:keepNext/>
      </w:pPr>
      <w:r>
        <w:rPr>
          <w:noProof/>
        </w:rPr>
        <w:drawing>
          <wp:inline distT="0" distB="0" distL="0" distR="0" wp14:anchorId="49B194D9" wp14:editId="39A13532">
            <wp:extent cx="4142506" cy="2542362"/>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gabrje-podrobno.png"/>
                    <pic:cNvPicPr/>
                  </pic:nvPicPr>
                  <pic:blipFill rotWithShape="1">
                    <a:blip r:embed="rId49" cstate="print">
                      <a:extLst>
                        <a:ext uri="{28A0092B-C50C-407E-A947-70E740481C1C}">
                          <a14:useLocalDpi xmlns:a14="http://schemas.microsoft.com/office/drawing/2010/main" val="0"/>
                        </a:ext>
                      </a:extLst>
                    </a:blip>
                    <a:srcRect t="3872"/>
                    <a:stretch/>
                  </pic:blipFill>
                  <pic:spPr bwMode="auto">
                    <a:xfrm>
                      <a:off x="0" y="0"/>
                      <a:ext cx="4183098" cy="2567274"/>
                    </a:xfrm>
                    <a:prstGeom prst="rect">
                      <a:avLst/>
                    </a:prstGeom>
                    <a:ln>
                      <a:noFill/>
                    </a:ln>
                    <a:extLst>
                      <a:ext uri="{53640926-AAD7-44D8-BBD7-CCE9431645EC}">
                        <a14:shadowObscured xmlns:a14="http://schemas.microsoft.com/office/drawing/2010/main"/>
                      </a:ext>
                    </a:extLst>
                  </pic:spPr>
                </pic:pic>
              </a:graphicData>
            </a:graphic>
          </wp:inline>
        </w:drawing>
      </w:r>
    </w:p>
    <w:p w14:paraId="0C77222C" w14:textId="36CCC8B8" w:rsidR="00EC49DD" w:rsidRDefault="00EC49DD" w:rsidP="00EC49DD">
      <w:pPr>
        <w:pStyle w:val="Napis"/>
      </w:pPr>
      <w:bookmarkStart w:id="58" w:name="_Toc96596856"/>
      <w:bookmarkStart w:id="59" w:name="_Toc96607768"/>
      <w:r>
        <w:t xml:space="preserve">Slika </w:t>
      </w:r>
      <w:fldSimple w:instr=" SEQ Slika \* ARABIC ">
        <w:r w:rsidR="003218EC">
          <w:rPr>
            <w:noProof/>
          </w:rPr>
          <w:t>22</w:t>
        </w:r>
      </w:fldSimple>
      <w:r>
        <w:t>: Soča, Kamp Gabrje (Tolmin), ocena Dexi</w:t>
      </w:r>
      <w:bookmarkEnd w:id="58"/>
      <w:bookmarkEnd w:id="59"/>
    </w:p>
    <w:p w14:paraId="5166B4BF" w14:textId="77777777" w:rsidR="00EC49DD" w:rsidRDefault="00EC49DD" w:rsidP="00EC49DD">
      <w:pPr>
        <w:rPr>
          <w:rFonts w:ascii="Calibri" w:hAnsi="Calibri" w:cs="Calibri"/>
          <w:b w:val="0"/>
        </w:rPr>
      </w:pPr>
    </w:p>
    <w:p w14:paraId="6C30D727" w14:textId="3B0BB7F9" w:rsidR="00EC49DD" w:rsidRDefault="00EC49DD" w:rsidP="00EC49DD">
      <w:pPr>
        <w:rPr>
          <w:rFonts w:ascii="Calibri" w:hAnsi="Calibri" w:cs="Calibri"/>
          <w:b w:val="0"/>
        </w:rPr>
      </w:pPr>
      <w:r w:rsidRPr="00230A9F">
        <w:rPr>
          <w:rFonts w:ascii="Calibri" w:hAnsi="Calibri" w:cs="Calibri"/>
          <w:b w:val="0"/>
        </w:rPr>
        <w:t>Iz slike</w:t>
      </w:r>
      <w:r>
        <w:rPr>
          <w:rFonts w:ascii="Calibri" w:hAnsi="Calibri" w:cs="Calibri"/>
          <w:b w:val="0"/>
        </w:rPr>
        <w:t xml:space="preserve"> </w:t>
      </w:r>
      <w:r w:rsidR="009826D1">
        <w:rPr>
          <w:rFonts w:ascii="Calibri" w:hAnsi="Calibri" w:cs="Calibri"/>
          <w:b w:val="0"/>
        </w:rPr>
        <w:t>22</w:t>
      </w:r>
      <w:r>
        <w:rPr>
          <w:rFonts w:ascii="Calibri" w:hAnsi="Calibri" w:cs="Calibri"/>
          <w:b w:val="0"/>
        </w:rPr>
        <w:t xml:space="preserve"> je razvidno da je najboljše naravo kopališče ob PPPS (Goriška regija) Soča, Kamp Gabrje (Tolmin), ki ima primerne geografske, rekreacijske, tehnične in ekonomske značilnosti. Kamp Gabrje se je tesno uvrstil pred Sotočjem Tolminke in Soče, ker ima boljše nastanitvene zmogljivosti. Sledijo Sotočje Tolminke in Soče (Tolmin), Velika korita Soče in Modrejska plaža (Most na Soči).</w:t>
      </w:r>
    </w:p>
    <w:p w14:paraId="28BAF638" w14:textId="77777777" w:rsidR="00EC49DD" w:rsidRDefault="00EC49DD" w:rsidP="00EC49DD">
      <w:pPr>
        <w:rPr>
          <w:rFonts w:ascii="Calibri" w:hAnsi="Calibri" w:cs="Calibri"/>
          <w:b w:val="0"/>
        </w:rPr>
      </w:pPr>
    </w:p>
    <w:p w14:paraId="27849059" w14:textId="17446F48" w:rsidR="00EC49DD" w:rsidRPr="00DD1E75" w:rsidRDefault="00EC49DD" w:rsidP="00EC49DD">
      <w:pPr>
        <w:rPr>
          <w:rFonts w:ascii="Calibri" w:hAnsi="Calibri" w:cs="Calibri"/>
        </w:rPr>
      </w:pPr>
      <w:r>
        <w:rPr>
          <w:rFonts w:ascii="Calibri" w:hAnsi="Calibri" w:cs="Calibri"/>
        </w:rPr>
        <w:t>5</w:t>
      </w:r>
      <w:r w:rsidRPr="00DD1E75">
        <w:rPr>
          <w:rFonts w:ascii="Calibri" w:hAnsi="Calibri" w:cs="Calibri"/>
        </w:rPr>
        <w:t xml:space="preserve">. </w:t>
      </w:r>
      <w:r>
        <w:rPr>
          <w:rFonts w:ascii="Calibri" w:hAnsi="Calibri" w:cs="Calibri"/>
        </w:rPr>
        <w:t xml:space="preserve">KOLPA, KAMP </w:t>
      </w:r>
      <w:r w:rsidR="00412238">
        <w:rPr>
          <w:rFonts w:ascii="Calibri" w:hAnsi="Calibri" w:cs="Calibri"/>
        </w:rPr>
        <w:t>KOLPA (VINICA)</w:t>
      </w:r>
    </w:p>
    <w:p w14:paraId="23A25D2E" w14:textId="77777777" w:rsidR="00EC49DD" w:rsidRDefault="00EC49DD" w:rsidP="00EC49DD">
      <w:pPr>
        <w:rPr>
          <w:rFonts w:ascii="Calibri" w:hAnsi="Calibri" w:cs="Calibri"/>
          <w:b w:val="0"/>
        </w:rPr>
      </w:pPr>
    </w:p>
    <w:p w14:paraId="26DD860E" w14:textId="77777777" w:rsidR="00EC49DD" w:rsidRDefault="00EC49DD" w:rsidP="00EC49DD">
      <w:pPr>
        <w:rPr>
          <w:rFonts w:ascii="Calibri" w:hAnsi="Calibri" w:cs="Calibri"/>
          <w:b w:val="0"/>
        </w:rPr>
      </w:pPr>
    </w:p>
    <w:p w14:paraId="1B6C807C" w14:textId="77777777" w:rsidR="00EC49DD" w:rsidRDefault="00EC49DD" w:rsidP="00EC49DD">
      <w:pPr>
        <w:keepNext/>
      </w:pPr>
      <w:r>
        <w:rPr>
          <w:noProof/>
        </w:rPr>
        <w:drawing>
          <wp:inline distT="0" distB="0" distL="0" distR="0" wp14:anchorId="1B6ED954" wp14:editId="70892C58">
            <wp:extent cx="3742880" cy="2306803"/>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kolpa-podrobno.png"/>
                    <pic:cNvPicPr/>
                  </pic:nvPicPr>
                  <pic:blipFill rotWithShape="1">
                    <a:blip r:embed="rId50" cstate="print">
                      <a:extLst>
                        <a:ext uri="{28A0092B-C50C-407E-A947-70E740481C1C}">
                          <a14:useLocalDpi xmlns:a14="http://schemas.microsoft.com/office/drawing/2010/main" val="0"/>
                        </a:ext>
                      </a:extLst>
                    </a:blip>
                    <a:srcRect t="3666"/>
                    <a:stretch/>
                  </pic:blipFill>
                  <pic:spPr bwMode="auto">
                    <a:xfrm>
                      <a:off x="0" y="0"/>
                      <a:ext cx="3747227" cy="2309482"/>
                    </a:xfrm>
                    <a:prstGeom prst="rect">
                      <a:avLst/>
                    </a:prstGeom>
                    <a:ln>
                      <a:noFill/>
                    </a:ln>
                    <a:extLst>
                      <a:ext uri="{53640926-AAD7-44D8-BBD7-CCE9431645EC}">
                        <a14:shadowObscured xmlns:a14="http://schemas.microsoft.com/office/drawing/2010/main"/>
                      </a:ext>
                    </a:extLst>
                  </pic:spPr>
                </pic:pic>
              </a:graphicData>
            </a:graphic>
          </wp:inline>
        </w:drawing>
      </w:r>
    </w:p>
    <w:p w14:paraId="2C89CDC5" w14:textId="0A7BBE9E" w:rsidR="00EC49DD" w:rsidRDefault="00EC49DD" w:rsidP="00EC49DD">
      <w:pPr>
        <w:pStyle w:val="Napis"/>
      </w:pPr>
      <w:bookmarkStart w:id="60" w:name="_Toc96596857"/>
      <w:bookmarkStart w:id="61" w:name="_Toc96607769"/>
      <w:r>
        <w:t xml:space="preserve">Slika </w:t>
      </w:r>
      <w:fldSimple w:instr=" SEQ Slika \* ARABIC ">
        <w:r w:rsidR="003218EC">
          <w:rPr>
            <w:noProof/>
          </w:rPr>
          <w:t>23</w:t>
        </w:r>
      </w:fldSimple>
      <w:r>
        <w:t>: Kolpa, Kamp Kolpa (Vinica), ocena Dexi</w:t>
      </w:r>
      <w:bookmarkEnd w:id="60"/>
      <w:bookmarkEnd w:id="61"/>
    </w:p>
    <w:p w14:paraId="3DA7C54D" w14:textId="77777777" w:rsidR="00EC49DD" w:rsidRDefault="00EC49DD" w:rsidP="00EC49DD">
      <w:pPr>
        <w:rPr>
          <w:rFonts w:ascii="Calibri" w:hAnsi="Calibri" w:cs="Calibri"/>
          <w:b w:val="0"/>
        </w:rPr>
      </w:pPr>
    </w:p>
    <w:p w14:paraId="6848E06E" w14:textId="1B1AF780" w:rsidR="00EC49DD" w:rsidRDefault="00EC49DD" w:rsidP="00EC49DD">
      <w:pPr>
        <w:rPr>
          <w:rFonts w:ascii="Calibri" w:hAnsi="Calibri" w:cs="Calibri"/>
          <w:b w:val="0"/>
        </w:rPr>
      </w:pPr>
      <w:r w:rsidRPr="00230A9F">
        <w:rPr>
          <w:rFonts w:ascii="Calibri" w:hAnsi="Calibri" w:cs="Calibri"/>
          <w:b w:val="0"/>
        </w:rPr>
        <w:t>Iz slike</w:t>
      </w:r>
      <w:r>
        <w:rPr>
          <w:rFonts w:ascii="Calibri" w:hAnsi="Calibri" w:cs="Calibri"/>
          <w:b w:val="0"/>
        </w:rPr>
        <w:t xml:space="preserve"> </w:t>
      </w:r>
      <w:r w:rsidR="009826D1">
        <w:rPr>
          <w:rFonts w:ascii="Calibri" w:hAnsi="Calibri" w:cs="Calibri"/>
          <w:b w:val="0"/>
        </w:rPr>
        <w:t>23</w:t>
      </w:r>
      <w:r>
        <w:rPr>
          <w:rFonts w:ascii="Calibri" w:hAnsi="Calibri" w:cs="Calibri"/>
          <w:b w:val="0"/>
        </w:rPr>
        <w:t xml:space="preserve"> je razvidno da je najboljše naravo kopališče ob PPPS (Jugovzhodna Slovenija) Kolpa, kamp Kolpa (Vinica), ki ima primerne geografske, rekreacijske, tehnične in ekonomske značilnosti. Kolpa, Kamp Kolpa (Vinica) se je tesno uvrstil pred Naravnim kopališčem Loka (Žužember</w:t>
      </w:r>
      <w:r w:rsidR="00DD4BBE">
        <w:rPr>
          <w:rFonts w:ascii="Calibri" w:hAnsi="Calibri" w:cs="Calibri"/>
          <w:b w:val="0"/>
        </w:rPr>
        <w:t>k</w:t>
      </w:r>
      <w:r>
        <w:rPr>
          <w:rFonts w:ascii="Calibri" w:hAnsi="Calibri" w:cs="Calibri"/>
          <w:b w:val="0"/>
        </w:rPr>
        <w:t>) zaradi dobrih pogojev za plavanje. Sledita naravno kopališče Jez, Straža in Trebanjsko kopališče. Slednje je resnično bolj želja, da bi bilo kopališče s strani določenih ljudi. Čeprav je bilo dokaj živo kopališče pred desetletji.</w:t>
      </w:r>
    </w:p>
    <w:p w14:paraId="64CA13CB" w14:textId="4EE018C9" w:rsidR="00EC49DD" w:rsidRDefault="00EC49DD" w:rsidP="00EC49DD">
      <w:pPr>
        <w:pStyle w:val="Naslov1"/>
      </w:pPr>
      <w:bookmarkStart w:id="62" w:name="_Toc97772274"/>
      <w:r>
        <w:t xml:space="preserve">4. </w:t>
      </w:r>
      <w:r w:rsidRPr="00EC49DD">
        <w:t>ANKETA: NARAVNA KOPALIŠČA IN JEZERA OB PISATELJSKE PEŠPOTI PO SLOVENIJI (PPPS)</w:t>
      </w:r>
      <w:bookmarkEnd w:id="62"/>
    </w:p>
    <w:p w14:paraId="36D53B40" w14:textId="7BE64BBB" w:rsidR="00EC49DD" w:rsidRPr="00EC49DD" w:rsidRDefault="00EC49DD" w:rsidP="00EC49DD"/>
    <w:p w14:paraId="5DE4B6A1" w14:textId="0588A770" w:rsidR="00EC49DD" w:rsidRDefault="00EC49DD" w:rsidP="00EC49DD">
      <w:pPr>
        <w:rPr>
          <w:rFonts w:ascii="Calibri" w:hAnsi="Calibri" w:cs="Calibri"/>
          <w:b w:val="0"/>
        </w:rPr>
      </w:pPr>
      <w:r w:rsidRPr="00EC49DD">
        <w:rPr>
          <w:rFonts w:ascii="Calibri" w:hAnsi="Calibri" w:cs="Calibri"/>
          <w:b w:val="0"/>
        </w:rPr>
        <w:t>V januarju in februarju 2022 smo anketirali dijake</w:t>
      </w:r>
      <w:r w:rsidR="0084547C">
        <w:rPr>
          <w:rFonts w:ascii="Calibri" w:hAnsi="Calibri" w:cs="Calibri"/>
          <w:b w:val="0"/>
        </w:rPr>
        <w:t xml:space="preserve"> iz naslednjih mest</w:t>
      </w:r>
      <w:r w:rsidRPr="00EC49DD">
        <w:rPr>
          <w:rFonts w:ascii="Calibri" w:hAnsi="Calibri" w:cs="Calibri"/>
          <w:b w:val="0"/>
        </w:rPr>
        <w:t>, ki obiskujejo poslovne srednje šole</w:t>
      </w:r>
      <w:r>
        <w:rPr>
          <w:rFonts w:ascii="Calibri" w:hAnsi="Calibri" w:cs="Calibri"/>
          <w:b w:val="0"/>
        </w:rPr>
        <w:t xml:space="preserve"> v Sloveniji:</w:t>
      </w:r>
    </w:p>
    <w:p w14:paraId="53AEA801" w14:textId="4B1FFBC2" w:rsidR="00EC49DD" w:rsidRPr="0084547C" w:rsidRDefault="00EC49DD" w:rsidP="0084547C">
      <w:pPr>
        <w:pStyle w:val="Odstavekseznama"/>
        <w:numPr>
          <w:ilvl w:val="0"/>
          <w:numId w:val="22"/>
        </w:numPr>
        <w:rPr>
          <w:rFonts w:ascii="Calibri" w:hAnsi="Calibri" w:cs="Calibri"/>
          <w:b w:val="0"/>
        </w:rPr>
      </w:pPr>
      <w:r w:rsidRPr="0084547C">
        <w:rPr>
          <w:rFonts w:ascii="Calibri" w:hAnsi="Calibri" w:cs="Calibri"/>
          <w:b w:val="0"/>
        </w:rPr>
        <w:t>Ptuj (38 anketiranih dijakov);</w:t>
      </w:r>
    </w:p>
    <w:p w14:paraId="54129FE7" w14:textId="58E58BDD" w:rsidR="00EC49DD" w:rsidRPr="0084547C" w:rsidRDefault="00EC49DD" w:rsidP="0084547C">
      <w:pPr>
        <w:pStyle w:val="Odstavekseznama"/>
        <w:numPr>
          <w:ilvl w:val="0"/>
          <w:numId w:val="22"/>
        </w:numPr>
        <w:rPr>
          <w:rFonts w:ascii="Calibri" w:hAnsi="Calibri" w:cs="Calibri"/>
          <w:b w:val="0"/>
        </w:rPr>
      </w:pPr>
      <w:r w:rsidRPr="0084547C">
        <w:rPr>
          <w:rFonts w:ascii="Calibri" w:hAnsi="Calibri" w:cs="Calibri"/>
          <w:b w:val="0"/>
        </w:rPr>
        <w:t>Kranj (</w:t>
      </w:r>
      <w:r w:rsidR="00A76CBC">
        <w:rPr>
          <w:rFonts w:ascii="Calibri" w:hAnsi="Calibri" w:cs="Calibri"/>
          <w:b w:val="0"/>
        </w:rPr>
        <w:t>70</w:t>
      </w:r>
      <w:r w:rsidRPr="0084547C">
        <w:rPr>
          <w:rFonts w:ascii="Calibri" w:hAnsi="Calibri" w:cs="Calibri"/>
          <w:b w:val="0"/>
        </w:rPr>
        <w:t xml:space="preserve"> anketiranih dijakov);</w:t>
      </w:r>
    </w:p>
    <w:p w14:paraId="5A64EB28" w14:textId="38EEE4B1" w:rsidR="00EC49DD" w:rsidRPr="0084547C" w:rsidRDefault="00EC49DD" w:rsidP="0084547C">
      <w:pPr>
        <w:pStyle w:val="Odstavekseznama"/>
        <w:numPr>
          <w:ilvl w:val="0"/>
          <w:numId w:val="22"/>
        </w:numPr>
        <w:rPr>
          <w:rFonts w:ascii="Calibri" w:hAnsi="Calibri" w:cs="Calibri"/>
          <w:b w:val="0"/>
        </w:rPr>
      </w:pPr>
      <w:r w:rsidRPr="0084547C">
        <w:rPr>
          <w:rFonts w:ascii="Calibri" w:hAnsi="Calibri" w:cs="Calibri"/>
          <w:b w:val="0"/>
        </w:rPr>
        <w:t>Nova Gorica (</w:t>
      </w:r>
      <w:r w:rsidR="00A76CBC">
        <w:rPr>
          <w:rFonts w:ascii="Calibri" w:hAnsi="Calibri" w:cs="Calibri"/>
          <w:b w:val="0"/>
        </w:rPr>
        <w:t>20</w:t>
      </w:r>
      <w:r w:rsidRPr="0084547C">
        <w:rPr>
          <w:rFonts w:ascii="Calibri" w:hAnsi="Calibri" w:cs="Calibri"/>
          <w:b w:val="0"/>
        </w:rPr>
        <w:t xml:space="preserve"> anketiranih dijakov) in</w:t>
      </w:r>
    </w:p>
    <w:p w14:paraId="3E543617" w14:textId="319A9019" w:rsidR="00EC49DD" w:rsidRPr="0084547C" w:rsidRDefault="00EC49DD" w:rsidP="0084547C">
      <w:pPr>
        <w:pStyle w:val="Odstavekseznama"/>
        <w:numPr>
          <w:ilvl w:val="0"/>
          <w:numId w:val="22"/>
        </w:numPr>
        <w:rPr>
          <w:rFonts w:ascii="Calibri" w:hAnsi="Calibri" w:cs="Calibri"/>
          <w:b w:val="0"/>
        </w:rPr>
      </w:pPr>
      <w:r w:rsidRPr="0084547C">
        <w:rPr>
          <w:rFonts w:ascii="Calibri" w:hAnsi="Calibri" w:cs="Calibri"/>
          <w:b w:val="0"/>
        </w:rPr>
        <w:t>Novo mesto (3 anketirani dijaki).</w:t>
      </w:r>
    </w:p>
    <w:p w14:paraId="2EBA3ED5" w14:textId="0D89AD5D" w:rsidR="0084547C" w:rsidRDefault="0084547C" w:rsidP="00EC49DD">
      <w:pPr>
        <w:rPr>
          <w:rFonts w:ascii="Calibri" w:hAnsi="Calibri" w:cs="Calibri"/>
          <w:b w:val="0"/>
        </w:rPr>
      </w:pPr>
    </w:p>
    <w:p w14:paraId="00EA9583" w14:textId="5CD4A848" w:rsidR="00EC49DD" w:rsidRDefault="00EC49DD" w:rsidP="00EC49DD">
      <w:pPr>
        <w:rPr>
          <w:rFonts w:ascii="Calibri" w:hAnsi="Calibri" w:cs="Calibri"/>
          <w:b w:val="0"/>
        </w:rPr>
      </w:pPr>
      <w:r w:rsidRPr="00EC49DD">
        <w:rPr>
          <w:rFonts w:ascii="Calibri" w:hAnsi="Calibri" w:cs="Calibri"/>
          <w:b w:val="0"/>
        </w:rPr>
        <w:t>Reševali so spletno anketo, ki je bila dosegljiva na spletnem naslovu. http://lebinca.com/sprasevanje. Anketiranci so bili moški in ženske. Starost anketirancev je bila od 16 do 20 let.</w:t>
      </w:r>
    </w:p>
    <w:p w14:paraId="41E5BC81" w14:textId="257D8891" w:rsidR="0084547C" w:rsidRDefault="0084547C" w:rsidP="00EC49DD">
      <w:pPr>
        <w:rPr>
          <w:rFonts w:ascii="Calibri" w:hAnsi="Calibri" w:cs="Calibri"/>
          <w:b w:val="0"/>
        </w:rPr>
      </w:pPr>
    </w:p>
    <w:p w14:paraId="5BECE523" w14:textId="0CD2960D" w:rsidR="0084547C" w:rsidRDefault="0084547C" w:rsidP="00EC49DD">
      <w:pPr>
        <w:rPr>
          <w:rFonts w:ascii="Calibri" w:hAnsi="Calibri" w:cs="Calibri"/>
          <w:b w:val="0"/>
        </w:rPr>
      </w:pPr>
      <w:r>
        <w:rPr>
          <w:rFonts w:ascii="Calibri" w:hAnsi="Calibri" w:cs="Calibri"/>
          <w:b w:val="0"/>
        </w:rPr>
        <w:t>Na podlagi analize odgovorov, ki smo jih prejeli od anketirancev, smo prišli do naslednjih ugotovitev</w:t>
      </w:r>
      <w:r w:rsidR="00A200C2">
        <w:rPr>
          <w:rFonts w:ascii="Calibri" w:hAnsi="Calibri" w:cs="Calibri"/>
          <w:b w:val="0"/>
        </w:rPr>
        <w:t>.</w:t>
      </w:r>
    </w:p>
    <w:p w14:paraId="05D33416" w14:textId="6A003031" w:rsidR="00A200C2" w:rsidRDefault="00A200C2" w:rsidP="00EC49DD">
      <w:pPr>
        <w:rPr>
          <w:rFonts w:ascii="Calibri" w:hAnsi="Calibri" w:cs="Calibri"/>
          <w:b w:val="0"/>
        </w:rPr>
      </w:pPr>
    </w:p>
    <w:p w14:paraId="2445AB4F" w14:textId="4C6DFDCF" w:rsidR="00D96484" w:rsidRDefault="00D96484" w:rsidP="00EC49DD">
      <w:pPr>
        <w:rPr>
          <w:rFonts w:ascii="Calibri" w:hAnsi="Calibri" w:cs="Calibri"/>
          <w:b w:val="0"/>
        </w:rPr>
      </w:pPr>
      <w:r>
        <w:rPr>
          <w:rFonts w:ascii="Calibri" w:hAnsi="Calibri" w:cs="Calibri"/>
          <w:b w:val="0"/>
        </w:rPr>
        <w:t>1. Vzroki za obiskovanje naravnih kopališč ob PPPS</w:t>
      </w:r>
    </w:p>
    <w:p w14:paraId="58CCA3A1" w14:textId="77777777" w:rsidR="00C81272" w:rsidRDefault="00A200C2" w:rsidP="00C81272">
      <w:pPr>
        <w:keepNext/>
      </w:pPr>
      <w:r>
        <w:rPr>
          <w:rFonts w:ascii="Calibri" w:hAnsi="Calibri" w:cs="Calibri"/>
          <w:b w:val="0"/>
          <w:noProof/>
        </w:rPr>
        <w:drawing>
          <wp:inline distT="0" distB="0" distL="0" distR="0" wp14:anchorId="69E91649" wp14:editId="355DFEFC">
            <wp:extent cx="5760720" cy="3368675"/>
            <wp:effectExtent l="0" t="0" r="0" b="317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3368675"/>
                    </a:xfrm>
                    <a:prstGeom prst="rect">
                      <a:avLst/>
                    </a:prstGeom>
                  </pic:spPr>
                </pic:pic>
              </a:graphicData>
            </a:graphic>
          </wp:inline>
        </w:drawing>
      </w:r>
    </w:p>
    <w:p w14:paraId="1DB250BD" w14:textId="7D6BF299" w:rsidR="00A200C2" w:rsidRDefault="00C81272" w:rsidP="00C81272">
      <w:pPr>
        <w:pStyle w:val="Napis"/>
      </w:pPr>
      <w:bookmarkStart w:id="63" w:name="_Toc96607770"/>
      <w:r>
        <w:t xml:space="preserve">Slika </w:t>
      </w:r>
      <w:fldSimple w:instr=" SEQ Slika \* ARABIC ">
        <w:r w:rsidR="003218EC">
          <w:rPr>
            <w:noProof/>
          </w:rPr>
          <w:t>24</w:t>
        </w:r>
      </w:fldSimple>
      <w:r>
        <w:t>: Vzroki za obiskovanje naravnih kopališč ob PPPS</w:t>
      </w:r>
      <w:bookmarkEnd w:id="63"/>
    </w:p>
    <w:p w14:paraId="2D729C7B" w14:textId="20E9EAC9" w:rsidR="00C81272" w:rsidRPr="00C81272" w:rsidRDefault="00C81272" w:rsidP="00C81272">
      <w:pPr>
        <w:rPr>
          <w:rFonts w:ascii="Calibri" w:hAnsi="Calibri" w:cs="Calibri"/>
          <w:b w:val="0"/>
        </w:rPr>
      </w:pPr>
    </w:p>
    <w:p w14:paraId="48E0DB2A" w14:textId="24749B5D" w:rsidR="00C81272" w:rsidRDefault="004433C9" w:rsidP="00C81272">
      <w:pPr>
        <w:rPr>
          <w:rFonts w:ascii="Calibri" w:hAnsi="Calibri" w:cs="Calibri"/>
          <w:b w:val="0"/>
        </w:rPr>
      </w:pPr>
      <w:r>
        <w:rPr>
          <w:rFonts w:ascii="Calibri" w:hAnsi="Calibri" w:cs="Calibri"/>
          <w:b w:val="0"/>
        </w:rPr>
        <w:t>Iz slike 24 je razvidno, da je glavni razlog za obiskovanje naravni kopališč s strani anketirancev: naravno okolje in sonce. Pomembni razlogi so tudi druženje z drugimi ljudmi, plavanje, skakanje v vodo in osvežitev v vodi. Manj pomembni razlogi pa so igre z žogo v vodi, vožnja po vodi. Vodenje psa na naravno kopališče pa za večino anketirancev ni razlog za obisk.</w:t>
      </w:r>
    </w:p>
    <w:p w14:paraId="2878F808" w14:textId="6CFB6E85" w:rsidR="00470682" w:rsidRDefault="00470682" w:rsidP="00C81272">
      <w:pPr>
        <w:rPr>
          <w:rFonts w:ascii="Calibri" w:hAnsi="Calibri" w:cs="Calibri"/>
          <w:b w:val="0"/>
        </w:rPr>
      </w:pPr>
    </w:p>
    <w:p w14:paraId="00061368" w14:textId="77777777" w:rsidR="00D96484" w:rsidRDefault="00D96484" w:rsidP="00C81272">
      <w:pPr>
        <w:rPr>
          <w:rFonts w:ascii="Calibri" w:hAnsi="Calibri" w:cs="Calibri"/>
          <w:b w:val="0"/>
        </w:rPr>
      </w:pPr>
      <w:r>
        <w:rPr>
          <w:rFonts w:ascii="Calibri" w:hAnsi="Calibri" w:cs="Calibri"/>
          <w:b w:val="0"/>
        </w:rPr>
        <w:br w:type="page"/>
      </w:r>
    </w:p>
    <w:p w14:paraId="04CBD3D0" w14:textId="7BA90569" w:rsidR="00470682" w:rsidRDefault="00D96484" w:rsidP="00C81272">
      <w:pPr>
        <w:rPr>
          <w:rFonts w:ascii="Calibri" w:hAnsi="Calibri" w:cs="Calibri"/>
          <w:b w:val="0"/>
        </w:rPr>
      </w:pPr>
      <w:r>
        <w:rPr>
          <w:rFonts w:ascii="Calibri" w:hAnsi="Calibri" w:cs="Calibri"/>
          <w:b w:val="0"/>
        </w:rPr>
        <w:t>2. Najbolj priljubljena naravna kopališča ob PPPS</w:t>
      </w:r>
    </w:p>
    <w:p w14:paraId="18BFC6FF" w14:textId="57075576" w:rsidR="00470682" w:rsidRDefault="00470682" w:rsidP="00C81272">
      <w:pPr>
        <w:rPr>
          <w:rFonts w:ascii="Calibri" w:hAnsi="Calibri" w:cs="Calibri"/>
          <w:b w:val="0"/>
        </w:rPr>
      </w:pPr>
    </w:p>
    <w:p w14:paraId="15AE7772" w14:textId="77777777" w:rsidR="00D96484" w:rsidRDefault="00D96484" w:rsidP="00D96484">
      <w:pPr>
        <w:keepNext/>
      </w:pPr>
      <w:r>
        <w:rPr>
          <w:rFonts w:ascii="Calibri" w:hAnsi="Calibri" w:cs="Calibri"/>
          <w:b w:val="0"/>
          <w:noProof/>
        </w:rPr>
        <w:drawing>
          <wp:inline distT="0" distB="0" distL="0" distR="0" wp14:anchorId="54DB04D9" wp14:editId="15DF0012">
            <wp:extent cx="5760720" cy="3322955"/>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najbolj-popularn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322955"/>
                    </a:xfrm>
                    <a:prstGeom prst="rect">
                      <a:avLst/>
                    </a:prstGeom>
                  </pic:spPr>
                </pic:pic>
              </a:graphicData>
            </a:graphic>
          </wp:inline>
        </w:drawing>
      </w:r>
    </w:p>
    <w:p w14:paraId="4F668727" w14:textId="08424742" w:rsidR="00470682" w:rsidRDefault="00D96484" w:rsidP="00D96484">
      <w:pPr>
        <w:pStyle w:val="Napis"/>
      </w:pPr>
      <w:bookmarkStart w:id="64" w:name="_Toc96607771"/>
      <w:r>
        <w:t xml:space="preserve">Slika </w:t>
      </w:r>
      <w:fldSimple w:instr=" SEQ Slika \* ARABIC ">
        <w:r w:rsidR="003218EC">
          <w:rPr>
            <w:noProof/>
          </w:rPr>
          <w:t>25</w:t>
        </w:r>
      </w:fldSimple>
      <w:r>
        <w:t>: Najbolj priljubljena naravna kopališča ob PPPS</w:t>
      </w:r>
      <w:bookmarkEnd w:id="64"/>
    </w:p>
    <w:p w14:paraId="5290AFD2" w14:textId="13B5F517" w:rsidR="00D96484" w:rsidRPr="00D96484" w:rsidRDefault="00D96484" w:rsidP="00D96484">
      <w:pPr>
        <w:rPr>
          <w:rFonts w:ascii="Calibri" w:hAnsi="Calibri" w:cs="Calibri"/>
          <w:b w:val="0"/>
        </w:rPr>
      </w:pPr>
    </w:p>
    <w:p w14:paraId="4688391D" w14:textId="1EDEBFEA" w:rsidR="00D96484" w:rsidRDefault="00D96484" w:rsidP="00D96484">
      <w:pPr>
        <w:rPr>
          <w:rFonts w:ascii="Calibri" w:hAnsi="Calibri" w:cs="Calibri"/>
          <w:b w:val="0"/>
        </w:rPr>
      </w:pPr>
      <w:r w:rsidRPr="00D96484">
        <w:rPr>
          <w:rFonts w:ascii="Calibri" w:hAnsi="Calibri" w:cs="Calibri"/>
          <w:b w:val="0"/>
        </w:rPr>
        <w:t>Iz slik</w:t>
      </w:r>
      <w:r>
        <w:rPr>
          <w:rFonts w:ascii="Calibri" w:hAnsi="Calibri" w:cs="Calibri"/>
          <w:b w:val="0"/>
        </w:rPr>
        <w:t>e 25 je razvidno, da je razvrstitev naravnih kopališč ob PPPS od najbolj priljubljenega do najmanj priljubljenega naslednja:</w:t>
      </w:r>
    </w:p>
    <w:p w14:paraId="7BAE5FB9" w14:textId="2D58A387" w:rsidR="00D96484" w:rsidRDefault="00D96484" w:rsidP="00D96484">
      <w:pPr>
        <w:rPr>
          <w:rFonts w:ascii="Calibri" w:hAnsi="Calibri" w:cs="Calibri"/>
          <w:b w:val="0"/>
        </w:rPr>
      </w:pPr>
      <w:r>
        <w:rPr>
          <w:rFonts w:ascii="Calibri" w:hAnsi="Calibri" w:cs="Calibri"/>
          <w:b w:val="0"/>
        </w:rPr>
        <w:t xml:space="preserve">Naravna kopališča v Pomurju in okolic Ptuja: Soboško jezero (Expano), Zeleno jezero (Gramoznica Kuhar Pleterje), </w:t>
      </w:r>
      <w:proofErr w:type="spellStart"/>
      <w:r>
        <w:rPr>
          <w:rFonts w:ascii="Calibri" w:hAnsi="Calibri" w:cs="Calibri"/>
          <w:b w:val="0"/>
        </w:rPr>
        <w:t>Blagoško</w:t>
      </w:r>
      <w:proofErr w:type="spellEnd"/>
      <w:r>
        <w:rPr>
          <w:rFonts w:ascii="Calibri" w:hAnsi="Calibri" w:cs="Calibri"/>
          <w:b w:val="0"/>
        </w:rPr>
        <w:t xml:space="preserve"> jezero.</w:t>
      </w:r>
    </w:p>
    <w:p w14:paraId="7BED99AD" w14:textId="77777777" w:rsidR="00D96484" w:rsidRDefault="00D96484" w:rsidP="00D96484">
      <w:pPr>
        <w:rPr>
          <w:rFonts w:ascii="Calibri" w:hAnsi="Calibri" w:cs="Calibri"/>
          <w:b w:val="0"/>
        </w:rPr>
      </w:pPr>
    </w:p>
    <w:p w14:paraId="3C864597" w14:textId="1EC16287" w:rsidR="00D96484" w:rsidRDefault="00D96484" w:rsidP="00D96484">
      <w:pPr>
        <w:rPr>
          <w:rFonts w:ascii="Calibri" w:hAnsi="Calibri" w:cs="Calibri"/>
          <w:b w:val="0"/>
        </w:rPr>
      </w:pPr>
      <w:r>
        <w:rPr>
          <w:rFonts w:ascii="Calibri" w:hAnsi="Calibri" w:cs="Calibri"/>
          <w:b w:val="0"/>
        </w:rPr>
        <w:t>Naravna kopališča na Gorenjskem: Blejsko jezero, Jasna, Kranjska Gora, Sava Podnart, Kokra Kranj, Puštal, Škofja Loka, Črnava Preddvor, Poljanska Sora, Visoko.</w:t>
      </w:r>
    </w:p>
    <w:p w14:paraId="31F4FE02" w14:textId="652D6A5F" w:rsidR="00D96484" w:rsidRDefault="00D96484" w:rsidP="00D96484">
      <w:pPr>
        <w:rPr>
          <w:rFonts w:ascii="Calibri" w:hAnsi="Calibri" w:cs="Calibri"/>
          <w:b w:val="0"/>
        </w:rPr>
      </w:pPr>
    </w:p>
    <w:p w14:paraId="1A56A757" w14:textId="6C7F4909" w:rsidR="00D96484" w:rsidRDefault="00D96484" w:rsidP="00D96484">
      <w:pPr>
        <w:rPr>
          <w:rFonts w:ascii="Calibri" w:hAnsi="Calibri" w:cs="Calibri"/>
          <w:b w:val="0"/>
        </w:rPr>
      </w:pPr>
      <w:r>
        <w:rPr>
          <w:rFonts w:ascii="Calibri" w:hAnsi="Calibri" w:cs="Calibri"/>
          <w:b w:val="0"/>
        </w:rPr>
        <w:t>Naravna kopališča na Goriškem: Modrejska plaža (Most na Soči), Soča (Kamp Gabrje), Sotočje Tolminke in Soče (Tolmin) in Velika korita Soče.</w:t>
      </w:r>
    </w:p>
    <w:p w14:paraId="6A21E0DE" w14:textId="30BC9591" w:rsidR="00D96484" w:rsidRDefault="00D96484" w:rsidP="00D96484">
      <w:pPr>
        <w:rPr>
          <w:rFonts w:ascii="Calibri" w:hAnsi="Calibri" w:cs="Calibri"/>
          <w:b w:val="0"/>
        </w:rPr>
      </w:pPr>
    </w:p>
    <w:p w14:paraId="4DC2AB40" w14:textId="0BE9958D" w:rsidR="00D96484" w:rsidRDefault="00D96484" w:rsidP="00D96484">
      <w:pPr>
        <w:rPr>
          <w:rFonts w:ascii="Calibri" w:hAnsi="Calibri" w:cs="Calibri"/>
          <w:b w:val="0"/>
        </w:rPr>
      </w:pPr>
      <w:r>
        <w:rPr>
          <w:rFonts w:ascii="Calibri" w:hAnsi="Calibri" w:cs="Calibri"/>
          <w:b w:val="0"/>
        </w:rPr>
        <w:t>Naravna kopališča v Jugovzhodni Sloveniji: Kolpa, Kamp Kolpa (Vinica), Straža jez, Kopališ</w:t>
      </w:r>
      <w:r w:rsidR="00DD4BBE">
        <w:rPr>
          <w:rFonts w:ascii="Calibri" w:hAnsi="Calibri" w:cs="Calibri"/>
          <w:b w:val="0"/>
        </w:rPr>
        <w:t>č</w:t>
      </w:r>
      <w:r>
        <w:rPr>
          <w:rFonts w:ascii="Calibri" w:hAnsi="Calibri" w:cs="Calibri"/>
          <w:b w:val="0"/>
        </w:rPr>
        <w:t>e Loka (Žužemberk), Trebanjsko kopališče.</w:t>
      </w:r>
    </w:p>
    <w:p w14:paraId="0076F2FE" w14:textId="29CED227" w:rsidR="00F9380B" w:rsidRDefault="00F9380B" w:rsidP="00D96484">
      <w:pPr>
        <w:rPr>
          <w:rFonts w:ascii="Calibri" w:hAnsi="Calibri" w:cs="Calibri"/>
          <w:b w:val="0"/>
        </w:rPr>
      </w:pPr>
    </w:p>
    <w:p w14:paraId="7E60E6F3" w14:textId="6688EEBD" w:rsidR="00E51134" w:rsidRDefault="00E51134" w:rsidP="00D96484">
      <w:pPr>
        <w:rPr>
          <w:rFonts w:ascii="Calibri" w:hAnsi="Calibri" w:cs="Calibri"/>
          <w:b w:val="0"/>
        </w:rPr>
      </w:pPr>
    </w:p>
    <w:p w14:paraId="2E3BA93E" w14:textId="41D88E88" w:rsidR="00E51134" w:rsidRDefault="00E51134" w:rsidP="00D96484">
      <w:pPr>
        <w:rPr>
          <w:rFonts w:ascii="Calibri" w:hAnsi="Calibri" w:cs="Calibri"/>
          <w:b w:val="0"/>
        </w:rPr>
      </w:pPr>
    </w:p>
    <w:p w14:paraId="2BE0DD89" w14:textId="6C9F9A59" w:rsidR="00E51134" w:rsidRDefault="00E51134" w:rsidP="00D96484">
      <w:pPr>
        <w:rPr>
          <w:rFonts w:ascii="Calibri" w:hAnsi="Calibri" w:cs="Calibri"/>
          <w:b w:val="0"/>
        </w:rPr>
      </w:pPr>
    </w:p>
    <w:p w14:paraId="41F13068" w14:textId="5CDAEB28" w:rsidR="00E51134" w:rsidRDefault="00E51134" w:rsidP="00D96484">
      <w:pPr>
        <w:rPr>
          <w:rFonts w:ascii="Calibri" w:hAnsi="Calibri" w:cs="Calibri"/>
          <w:b w:val="0"/>
        </w:rPr>
      </w:pPr>
    </w:p>
    <w:p w14:paraId="557C5484" w14:textId="1DC336E1" w:rsidR="00E51134" w:rsidRDefault="00E51134" w:rsidP="00D96484">
      <w:pPr>
        <w:rPr>
          <w:rFonts w:ascii="Calibri" w:hAnsi="Calibri" w:cs="Calibri"/>
          <w:b w:val="0"/>
        </w:rPr>
      </w:pPr>
    </w:p>
    <w:p w14:paraId="651D10EE" w14:textId="271F6755" w:rsidR="00E51134" w:rsidRDefault="00E51134" w:rsidP="00D96484">
      <w:pPr>
        <w:rPr>
          <w:rFonts w:ascii="Calibri" w:hAnsi="Calibri" w:cs="Calibri"/>
          <w:b w:val="0"/>
        </w:rPr>
      </w:pPr>
    </w:p>
    <w:p w14:paraId="7ACBFECB" w14:textId="7EFAA68E" w:rsidR="00E51134" w:rsidRDefault="00E51134" w:rsidP="00D96484">
      <w:pPr>
        <w:rPr>
          <w:rFonts w:ascii="Calibri" w:hAnsi="Calibri" w:cs="Calibri"/>
          <w:b w:val="0"/>
        </w:rPr>
      </w:pPr>
    </w:p>
    <w:p w14:paraId="70D49CAE" w14:textId="278BAC3C" w:rsidR="00E51134" w:rsidRDefault="00E51134" w:rsidP="00D96484">
      <w:pPr>
        <w:rPr>
          <w:rFonts w:ascii="Calibri" w:hAnsi="Calibri" w:cs="Calibri"/>
          <w:b w:val="0"/>
        </w:rPr>
      </w:pPr>
    </w:p>
    <w:p w14:paraId="345B385D" w14:textId="2A8E14F7" w:rsidR="00E51134" w:rsidRDefault="00E51134" w:rsidP="00D96484">
      <w:pPr>
        <w:rPr>
          <w:rFonts w:ascii="Calibri" w:hAnsi="Calibri" w:cs="Calibri"/>
          <w:b w:val="0"/>
        </w:rPr>
      </w:pPr>
    </w:p>
    <w:p w14:paraId="27C6FEA8" w14:textId="18242BFB" w:rsidR="00E51134" w:rsidRDefault="00E51134" w:rsidP="00D96484">
      <w:pPr>
        <w:rPr>
          <w:rFonts w:ascii="Calibri" w:hAnsi="Calibri" w:cs="Calibri"/>
          <w:b w:val="0"/>
        </w:rPr>
      </w:pPr>
    </w:p>
    <w:p w14:paraId="3EB7F175" w14:textId="31B6F4F7" w:rsidR="00E51134" w:rsidRDefault="00E51134" w:rsidP="00D96484">
      <w:pPr>
        <w:rPr>
          <w:rFonts w:ascii="Calibri" w:hAnsi="Calibri" w:cs="Calibri"/>
          <w:b w:val="0"/>
        </w:rPr>
      </w:pPr>
    </w:p>
    <w:p w14:paraId="52E06AF1" w14:textId="067376C5" w:rsidR="00E51134" w:rsidRDefault="00E51134" w:rsidP="00D96484">
      <w:pPr>
        <w:rPr>
          <w:rFonts w:ascii="Calibri" w:hAnsi="Calibri" w:cs="Calibri"/>
          <w:b w:val="0"/>
        </w:rPr>
      </w:pPr>
    </w:p>
    <w:p w14:paraId="16A02787" w14:textId="19193638" w:rsidR="00E51134" w:rsidRDefault="00E51134" w:rsidP="00D96484">
      <w:pPr>
        <w:rPr>
          <w:rFonts w:ascii="Calibri" w:hAnsi="Calibri" w:cs="Calibri"/>
          <w:b w:val="0"/>
        </w:rPr>
      </w:pPr>
    </w:p>
    <w:p w14:paraId="7741C374" w14:textId="30F4336D" w:rsidR="00E51134" w:rsidRDefault="00E51134" w:rsidP="00D96484">
      <w:pPr>
        <w:rPr>
          <w:rFonts w:ascii="Calibri" w:hAnsi="Calibri" w:cs="Calibri"/>
          <w:b w:val="0"/>
        </w:rPr>
      </w:pPr>
    </w:p>
    <w:p w14:paraId="2365A0DC" w14:textId="1187E6D5" w:rsidR="00E51134" w:rsidRDefault="003F4873" w:rsidP="00D96484">
      <w:pPr>
        <w:rPr>
          <w:rFonts w:ascii="Calibri" w:hAnsi="Calibri" w:cs="Calibri"/>
          <w:b w:val="0"/>
        </w:rPr>
      </w:pPr>
      <w:r>
        <w:rPr>
          <w:rFonts w:ascii="Calibri" w:hAnsi="Calibri" w:cs="Calibri"/>
          <w:b w:val="0"/>
        </w:rPr>
        <w:t>3. Pogostnost obiskovanja naravnih kopališč ob PPPS</w:t>
      </w:r>
    </w:p>
    <w:p w14:paraId="03D305DE" w14:textId="77777777" w:rsidR="00E51134" w:rsidRDefault="00E51134" w:rsidP="00D96484">
      <w:pPr>
        <w:rPr>
          <w:rFonts w:ascii="Calibri" w:hAnsi="Calibri" w:cs="Calibri"/>
          <w:b w:val="0"/>
        </w:rPr>
      </w:pPr>
    </w:p>
    <w:p w14:paraId="5B875084" w14:textId="77777777" w:rsidR="00F9380B" w:rsidRDefault="00F9380B" w:rsidP="00F9380B">
      <w:pPr>
        <w:keepNext/>
      </w:pPr>
      <w:r>
        <w:rPr>
          <w:rFonts w:ascii="Calibri" w:hAnsi="Calibri" w:cs="Calibri"/>
          <w:b w:val="0"/>
          <w:noProof/>
        </w:rPr>
        <w:drawing>
          <wp:inline distT="0" distB="0" distL="0" distR="0" wp14:anchorId="5CF6ADAD" wp14:editId="255E853F">
            <wp:extent cx="5760720" cy="3352165"/>
            <wp:effectExtent l="0" t="0" r="0" b="635"/>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pogostnost.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3352165"/>
                    </a:xfrm>
                    <a:prstGeom prst="rect">
                      <a:avLst/>
                    </a:prstGeom>
                  </pic:spPr>
                </pic:pic>
              </a:graphicData>
            </a:graphic>
          </wp:inline>
        </w:drawing>
      </w:r>
    </w:p>
    <w:p w14:paraId="4346D426" w14:textId="6CC9FCD7" w:rsidR="00F9380B" w:rsidRDefault="00F9380B" w:rsidP="00F9380B">
      <w:pPr>
        <w:pStyle w:val="Napis"/>
        <w:rPr>
          <w:rFonts w:cs="Calibri"/>
          <w:b w:val="0"/>
        </w:rPr>
      </w:pPr>
      <w:bookmarkStart w:id="65" w:name="_Toc96607772"/>
      <w:r>
        <w:t xml:space="preserve">Slika </w:t>
      </w:r>
      <w:fldSimple w:instr=" SEQ Slika \* ARABIC ">
        <w:r w:rsidR="003218EC">
          <w:rPr>
            <w:noProof/>
          </w:rPr>
          <w:t>26</w:t>
        </w:r>
      </w:fldSimple>
      <w:r>
        <w:t>: Pogostnost obiskovanja naravnih kopališč ob PPPS</w:t>
      </w:r>
      <w:bookmarkEnd w:id="65"/>
    </w:p>
    <w:p w14:paraId="41E90BDA" w14:textId="22247C8D" w:rsidR="00F9380B" w:rsidRDefault="00F9380B" w:rsidP="00D96484">
      <w:pPr>
        <w:rPr>
          <w:rFonts w:ascii="Calibri" w:hAnsi="Calibri" w:cs="Calibri"/>
          <w:b w:val="0"/>
        </w:rPr>
      </w:pPr>
    </w:p>
    <w:p w14:paraId="6CCAF91F" w14:textId="4E20658A" w:rsidR="00F9380B" w:rsidRDefault="00405BA0" w:rsidP="00D96484">
      <w:pPr>
        <w:rPr>
          <w:rFonts w:ascii="Calibri" w:hAnsi="Calibri" w:cs="Calibri"/>
          <w:b w:val="0"/>
        </w:rPr>
      </w:pPr>
      <w:r>
        <w:rPr>
          <w:rFonts w:ascii="Calibri" w:hAnsi="Calibri" w:cs="Calibri"/>
          <w:b w:val="0"/>
        </w:rPr>
        <w:t>Največ anektiranih dijakov občasno obiskuje naravna kopališča ob PPPS. Večji delež anketirancev redko, pogosto oziroma zelo pogosto obiskujejo naravna kopališča. Najmanj pa je takih, ki nikoli ne obiskujejo naravna kopališča.</w:t>
      </w:r>
    </w:p>
    <w:p w14:paraId="4BE4394F" w14:textId="25AF3207" w:rsidR="002F1413" w:rsidRDefault="002F1413" w:rsidP="00D96484">
      <w:pPr>
        <w:rPr>
          <w:rFonts w:ascii="Calibri" w:hAnsi="Calibri" w:cs="Calibri"/>
          <w:b w:val="0"/>
        </w:rPr>
      </w:pPr>
    </w:p>
    <w:p w14:paraId="4D1F0D4F" w14:textId="7695BC14" w:rsidR="003F4873" w:rsidRDefault="003F4873" w:rsidP="00D96484">
      <w:pPr>
        <w:rPr>
          <w:rFonts w:ascii="Calibri" w:hAnsi="Calibri" w:cs="Calibri"/>
          <w:b w:val="0"/>
        </w:rPr>
      </w:pPr>
      <w:r>
        <w:rPr>
          <w:rFonts w:ascii="Calibri" w:hAnsi="Calibri" w:cs="Calibri"/>
          <w:b w:val="0"/>
        </w:rPr>
        <w:t>4. Značilnosti naravnih kopališč ob PPPS</w:t>
      </w:r>
    </w:p>
    <w:p w14:paraId="4C27CE4D" w14:textId="77777777" w:rsidR="003F4873" w:rsidRDefault="003F4873" w:rsidP="00D96484">
      <w:pPr>
        <w:rPr>
          <w:rFonts w:ascii="Calibri" w:hAnsi="Calibri" w:cs="Calibri"/>
          <w:b w:val="0"/>
        </w:rPr>
      </w:pPr>
    </w:p>
    <w:p w14:paraId="4E2CF2A7" w14:textId="77777777" w:rsidR="003F4873" w:rsidRDefault="00E51134" w:rsidP="003F4873">
      <w:pPr>
        <w:pStyle w:val="Brezrazmikov"/>
        <w:keepNext/>
      </w:pPr>
      <w:r>
        <w:rPr>
          <w:noProof/>
        </w:rPr>
        <w:drawing>
          <wp:inline distT="0" distB="0" distL="0" distR="0" wp14:anchorId="69790F2D" wp14:editId="2121D400">
            <wp:extent cx="5760720" cy="3314065"/>
            <wp:effectExtent l="0" t="0" r="0" b="63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znacilnosti-kopalisc.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3314065"/>
                    </a:xfrm>
                    <a:prstGeom prst="rect">
                      <a:avLst/>
                    </a:prstGeom>
                  </pic:spPr>
                </pic:pic>
              </a:graphicData>
            </a:graphic>
          </wp:inline>
        </w:drawing>
      </w:r>
    </w:p>
    <w:p w14:paraId="0518538F" w14:textId="04FF56A7" w:rsidR="002F1413" w:rsidRDefault="003F4873" w:rsidP="003F4873">
      <w:pPr>
        <w:pStyle w:val="Napis"/>
      </w:pPr>
      <w:bookmarkStart w:id="66" w:name="_Toc96607773"/>
      <w:r>
        <w:t xml:space="preserve">Slika </w:t>
      </w:r>
      <w:fldSimple w:instr=" SEQ Slika \* ARABIC ">
        <w:r w:rsidR="003218EC">
          <w:rPr>
            <w:noProof/>
          </w:rPr>
          <w:t>27</w:t>
        </w:r>
      </w:fldSimple>
      <w:r>
        <w:t>: Značilnost naravnih kopališč ob PPPS</w:t>
      </w:r>
      <w:bookmarkEnd w:id="66"/>
    </w:p>
    <w:p w14:paraId="0E6E27CF" w14:textId="668AF384" w:rsidR="002F1413" w:rsidRDefault="002F1413" w:rsidP="00D96484">
      <w:pPr>
        <w:rPr>
          <w:rFonts w:ascii="Calibri" w:hAnsi="Calibri" w:cs="Calibri"/>
          <w:b w:val="0"/>
        </w:rPr>
      </w:pPr>
    </w:p>
    <w:p w14:paraId="7BAD0C4E" w14:textId="4CB31041" w:rsidR="00EB2588" w:rsidRDefault="00EB2588" w:rsidP="00D96484">
      <w:pPr>
        <w:rPr>
          <w:rFonts w:ascii="Calibri" w:hAnsi="Calibri" w:cs="Calibri"/>
          <w:b w:val="0"/>
        </w:rPr>
      </w:pPr>
      <w:r>
        <w:rPr>
          <w:rFonts w:ascii="Calibri" w:hAnsi="Calibri" w:cs="Calibri"/>
          <w:b w:val="0"/>
        </w:rPr>
        <w:t>Iz slike 27 je razvidno, da anketiranci menijo, da je na naravnih kopališčih ob PPPS čista voda, ugodna možnost za piknike, voda je dovolj globoka in naravna kopališča so dokaj popularna. Na naravnih kopališčih ne občutijo velikega števila kopalcev. Po njihovem mnenju je na kopališčih še najslabše poskrbljeno za športno infrastrukturo.</w:t>
      </w:r>
    </w:p>
    <w:p w14:paraId="34193E9F" w14:textId="5638BABF" w:rsidR="003F4873" w:rsidRDefault="003F4873" w:rsidP="00D96484">
      <w:pPr>
        <w:rPr>
          <w:rFonts w:ascii="Calibri" w:hAnsi="Calibri" w:cs="Calibri"/>
          <w:b w:val="0"/>
        </w:rPr>
      </w:pPr>
    </w:p>
    <w:p w14:paraId="59611437" w14:textId="705D70E7" w:rsidR="00A12A7F" w:rsidRDefault="00A12A7F" w:rsidP="00D96484">
      <w:pPr>
        <w:rPr>
          <w:rFonts w:ascii="Calibri" w:hAnsi="Calibri" w:cs="Calibri"/>
          <w:b w:val="0"/>
        </w:rPr>
      </w:pPr>
      <w:r>
        <w:rPr>
          <w:rFonts w:ascii="Calibri" w:hAnsi="Calibri" w:cs="Calibri"/>
          <w:b w:val="0"/>
        </w:rPr>
        <w:t>5. Naravna kopališča, ki jih obiskujejo anketiranci izven svojih regij</w:t>
      </w:r>
    </w:p>
    <w:p w14:paraId="443A69D7" w14:textId="77777777" w:rsidR="00A12A7F" w:rsidRDefault="00A12A7F" w:rsidP="00A12A7F">
      <w:pPr>
        <w:keepNext/>
      </w:pPr>
      <w:r>
        <w:rPr>
          <w:rFonts w:ascii="Calibri" w:hAnsi="Calibri" w:cs="Calibri"/>
          <w:b w:val="0"/>
          <w:noProof/>
        </w:rPr>
        <w:drawing>
          <wp:inline distT="0" distB="0" distL="0" distR="0" wp14:anchorId="245B221B" wp14:editId="4A27F4D1">
            <wp:extent cx="5760720" cy="2764790"/>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jezera.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2764790"/>
                    </a:xfrm>
                    <a:prstGeom prst="rect">
                      <a:avLst/>
                    </a:prstGeom>
                  </pic:spPr>
                </pic:pic>
              </a:graphicData>
            </a:graphic>
          </wp:inline>
        </w:drawing>
      </w:r>
    </w:p>
    <w:p w14:paraId="53F07E75" w14:textId="3CFC2802" w:rsidR="002F1413" w:rsidRDefault="00A12A7F" w:rsidP="00A12A7F">
      <w:pPr>
        <w:pStyle w:val="Napis"/>
      </w:pPr>
      <w:bookmarkStart w:id="67" w:name="_Toc96607774"/>
      <w:r>
        <w:t xml:space="preserve">Slika </w:t>
      </w:r>
      <w:fldSimple w:instr=" SEQ Slika \* ARABIC ">
        <w:r w:rsidR="003218EC">
          <w:rPr>
            <w:noProof/>
          </w:rPr>
          <w:t>28</w:t>
        </w:r>
      </w:fldSimple>
      <w:r>
        <w:t>: Naravna kopališča, ki jih obiskujejo anketiranci izven svojih regij</w:t>
      </w:r>
      <w:bookmarkEnd w:id="67"/>
    </w:p>
    <w:p w14:paraId="5004826C" w14:textId="580C45FF" w:rsidR="00A12A7F" w:rsidRPr="00A12A7F" w:rsidRDefault="00A12A7F" w:rsidP="00A12A7F">
      <w:pPr>
        <w:rPr>
          <w:rFonts w:ascii="Calibri" w:hAnsi="Calibri" w:cs="Calibri"/>
        </w:rPr>
      </w:pPr>
    </w:p>
    <w:p w14:paraId="69E61C87" w14:textId="4C13FBEA" w:rsidR="00A12A7F" w:rsidRDefault="00A12A7F" w:rsidP="00A12A7F">
      <w:pPr>
        <w:rPr>
          <w:rFonts w:ascii="Calibri" w:hAnsi="Calibri" w:cs="Calibri"/>
          <w:b w:val="0"/>
        </w:rPr>
      </w:pPr>
      <w:r w:rsidRPr="00A12A7F">
        <w:rPr>
          <w:rFonts w:ascii="Calibri" w:hAnsi="Calibri" w:cs="Calibri"/>
          <w:b w:val="0"/>
        </w:rPr>
        <w:t>Iz slike 28</w:t>
      </w:r>
      <w:r>
        <w:rPr>
          <w:rFonts w:ascii="Calibri" w:hAnsi="Calibri" w:cs="Calibri"/>
          <w:b w:val="0"/>
        </w:rPr>
        <w:t xml:space="preserve"> je razvidno, da anketiranci obiskujejo poleg naravnih kopališč ob PPPS še zelo pogosto</w:t>
      </w:r>
      <w:r w:rsidR="006B5533">
        <w:rPr>
          <w:rFonts w:ascii="Calibri" w:hAnsi="Calibri" w:cs="Calibri"/>
          <w:b w:val="0"/>
        </w:rPr>
        <w:t xml:space="preserve"> </w:t>
      </w:r>
      <w:r>
        <w:rPr>
          <w:rFonts w:ascii="Calibri" w:hAnsi="Calibri" w:cs="Calibri"/>
          <w:b w:val="0"/>
        </w:rPr>
        <w:t xml:space="preserve">Bohinjsko, Cerkniško, Črno, </w:t>
      </w:r>
      <w:r w:rsidR="006B5533">
        <w:rPr>
          <w:rFonts w:ascii="Calibri" w:hAnsi="Calibri" w:cs="Calibri"/>
          <w:b w:val="0"/>
        </w:rPr>
        <w:t xml:space="preserve">Gradiško, </w:t>
      </w:r>
      <w:r>
        <w:rPr>
          <w:rFonts w:ascii="Calibri" w:hAnsi="Calibri" w:cs="Calibri"/>
          <w:b w:val="0"/>
        </w:rPr>
        <w:t xml:space="preserve">Lendavsko, Negovsko, Šmartinsko, </w:t>
      </w:r>
      <w:r w:rsidR="006B5533">
        <w:rPr>
          <w:rFonts w:ascii="Calibri" w:hAnsi="Calibri" w:cs="Calibri"/>
          <w:b w:val="0"/>
        </w:rPr>
        <w:t>Velenjsko</w:t>
      </w:r>
      <w:r>
        <w:rPr>
          <w:rFonts w:ascii="Calibri" w:hAnsi="Calibri" w:cs="Calibri"/>
          <w:b w:val="0"/>
        </w:rPr>
        <w:t xml:space="preserve">, Slivniško, Ribniško, </w:t>
      </w:r>
      <w:r w:rsidR="006B5533">
        <w:rPr>
          <w:rFonts w:ascii="Calibri" w:hAnsi="Calibri" w:cs="Calibri"/>
          <w:b w:val="0"/>
        </w:rPr>
        <w:t xml:space="preserve">Tiho, </w:t>
      </w:r>
      <w:r>
        <w:rPr>
          <w:rFonts w:ascii="Calibri" w:hAnsi="Calibri" w:cs="Calibri"/>
          <w:b w:val="0"/>
        </w:rPr>
        <w:t>Trakoščansko jezero. Radi obiskujejo tudi naslednje reke, ki so primerne za kopanje: Sočo, Kolpo, Savo</w:t>
      </w:r>
      <w:r w:rsidR="006B5533">
        <w:rPr>
          <w:rFonts w:ascii="Calibri" w:hAnsi="Calibri" w:cs="Calibri"/>
          <w:b w:val="0"/>
        </w:rPr>
        <w:t>. Naštetih je tudi nekaj manjših kopališč: Bajer Lokavšček;</w:t>
      </w:r>
      <w:r w:rsidR="006B5533" w:rsidRPr="006B5533">
        <w:rPr>
          <w:rFonts w:ascii="Calibri" w:hAnsi="Calibri" w:cs="Calibri"/>
          <w:b w:val="0"/>
        </w:rPr>
        <w:t xml:space="preserve"> </w:t>
      </w:r>
      <w:r w:rsidR="006B5533">
        <w:rPr>
          <w:rFonts w:ascii="Calibri" w:hAnsi="Calibri" w:cs="Calibri"/>
          <w:b w:val="0"/>
        </w:rPr>
        <w:t xml:space="preserve">Kotline, Goriška brda; Jezero Štepihovec; Jezerca Hubelj, Ajdovščina; </w:t>
      </w:r>
      <w:proofErr w:type="spellStart"/>
      <w:r w:rsidR="006B5533">
        <w:rPr>
          <w:rFonts w:ascii="Calibri" w:hAnsi="Calibri" w:cs="Calibri"/>
          <w:b w:val="0"/>
        </w:rPr>
        <w:t>Krčnik</w:t>
      </w:r>
      <w:proofErr w:type="spellEnd"/>
      <w:r w:rsidR="006B5533">
        <w:rPr>
          <w:rFonts w:ascii="Calibri" w:hAnsi="Calibri" w:cs="Calibri"/>
          <w:b w:val="0"/>
        </w:rPr>
        <w:t>, Goriška Brda; Reš, Radlje; Trije ribniki …</w:t>
      </w:r>
    </w:p>
    <w:p w14:paraId="35B42ADB" w14:textId="5BDCEE25" w:rsidR="00E956FC" w:rsidRDefault="00E956FC" w:rsidP="00A12A7F">
      <w:pPr>
        <w:rPr>
          <w:rFonts w:ascii="Calibri" w:hAnsi="Calibri" w:cs="Calibri"/>
          <w:b w:val="0"/>
        </w:rPr>
      </w:pPr>
    </w:p>
    <w:p w14:paraId="45A8F26F" w14:textId="1FAA8A62" w:rsidR="00E956FC" w:rsidRDefault="00006B37" w:rsidP="00A12A7F">
      <w:pPr>
        <w:rPr>
          <w:rFonts w:ascii="Calibri" w:hAnsi="Calibri" w:cs="Calibri"/>
          <w:b w:val="0"/>
        </w:rPr>
      </w:pPr>
      <w:r>
        <w:rPr>
          <w:rFonts w:ascii="Calibri" w:hAnsi="Calibri" w:cs="Calibri"/>
          <w:b w:val="0"/>
        </w:rPr>
        <w:t>6. Spremembe na naravnih kopališčih, za katere so zainteresirani anketiranci</w:t>
      </w:r>
    </w:p>
    <w:p w14:paraId="4F929FB8" w14:textId="1882C631" w:rsidR="00006B37" w:rsidRDefault="00006B37" w:rsidP="00006B37">
      <w:pPr>
        <w:keepNext/>
      </w:pPr>
      <w:r>
        <w:rPr>
          <w:noProof/>
        </w:rPr>
        <w:drawing>
          <wp:inline distT="0" distB="0" distL="0" distR="0" wp14:anchorId="6BFA008B" wp14:editId="4640D59A">
            <wp:extent cx="5760720" cy="3188335"/>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sprememb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3188335"/>
                    </a:xfrm>
                    <a:prstGeom prst="rect">
                      <a:avLst/>
                    </a:prstGeom>
                  </pic:spPr>
                </pic:pic>
              </a:graphicData>
            </a:graphic>
          </wp:inline>
        </w:drawing>
      </w:r>
    </w:p>
    <w:p w14:paraId="3C93013E" w14:textId="13EB4DB0" w:rsidR="00E956FC" w:rsidRDefault="00006B37" w:rsidP="00006B37">
      <w:pPr>
        <w:pStyle w:val="Napis"/>
      </w:pPr>
      <w:bookmarkStart w:id="68" w:name="_Toc96607775"/>
      <w:r>
        <w:t xml:space="preserve">Slika </w:t>
      </w:r>
      <w:fldSimple w:instr=" SEQ Slika \* ARABIC ">
        <w:r w:rsidR="003218EC">
          <w:rPr>
            <w:noProof/>
          </w:rPr>
          <w:t>29</w:t>
        </w:r>
      </w:fldSimple>
      <w:r>
        <w:t xml:space="preserve">: Spremembe na </w:t>
      </w:r>
      <w:proofErr w:type="spellStart"/>
      <w:r>
        <w:t>naranvnih</w:t>
      </w:r>
      <w:proofErr w:type="spellEnd"/>
      <w:r>
        <w:t xml:space="preserve"> kopališčih za katere so zainteresirani anketiranci</w:t>
      </w:r>
      <w:bookmarkEnd w:id="68"/>
    </w:p>
    <w:p w14:paraId="012FC76B" w14:textId="21020507" w:rsidR="00006B37" w:rsidRDefault="00006B37" w:rsidP="00006B37"/>
    <w:p w14:paraId="65879703" w14:textId="4A076B52" w:rsidR="00006B37" w:rsidRPr="00006B37" w:rsidRDefault="00006B37" w:rsidP="00006B37">
      <w:pPr>
        <w:rPr>
          <w:rFonts w:ascii="Calibri" w:hAnsi="Calibri" w:cs="Calibri"/>
          <w:b w:val="0"/>
        </w:rPr>
      </w:pPr>
      <w:r w:rsidRPr="00006B37">
        <w:rPr>
          <w:rFonts w:ascii="Calibri" w:hAnsi="Calibri" w:cs="Calibri"/>
          <w:b w:val="0"/>
        </w:rPr>
        <w:t>Iz slike 29 je razvidno</w:t>
      </w:r>
      <w:r>
        <w:rPr>
          <w:rFonts w:ascii="Calibri" w:hAnsi="Calibri" w:cs="Calibri"/>
          <w:b w:val="0"/>
        </w:rPr>
        <w:t>, da so anketiranci najbolj navdušeni, da bi naravna kopališča ob PPPS uredila kakovostne plaže, nekoliko manj so zainteresirani za postavitev lesenih pomolov in postavitev infrastrukture za piknik. Le nekaj pa bi jih prepovedalo vstop domačih živali na naravna kopališča.</w:t>
      </w:r>
    </w:p>
    <w:p w14:paraId="4ED6C469" w14:textId="62FBCC1A" w:rsidR="00EC49DD" w:rsidRDefault="00EC49DD" w:rsidP="00EC49DD">
      <w:pPr>
        <w:pStyle w:val="Naslov1"/>
        <w:rPr>
          <w:caps w:val="0"/>
        </w:rPr>
      </w:pPr>
      <w:bookmarkStart w:id="69" w:name="_Toc96596851"/>
      <w:bookmarkStart w:id="70" w:name="_Toc97772275"/>
      <w:r>
        <w:rPr>
          <w:caps w:val="0"/>
        </w:rPr>
        <w:t>5</w:t>
      </w:r>
      <w:r w:rsidRPr="009C76D7">
        <w:rPr>
          <w:caps w:val="0"/>
        </w:rPr>
        <w:t xml:space="preserve">. </w:t>
      </w:r>
      <w:r>
        <w:rPr>
          <w:caps w:val="0"/>
        </w:rPr>
        <w:t>SKLEPNE UGOTOVITVE</w:t>
      </w:r>
      <w:bookmarkEnd w:id="69"/>
      <w:bookmarkEnd w:id="70"/>
    </w:p>
    <w:p w14:paraId="3AE2D5FB" w14:textId="77777777" w:rsidR="00EC49DD" w:rsidRPr="00EC49DD" w:rsidRDefault="00EC49DD" w:rsidP="00EC49DD"/>
    <w:p w14:paraId="2039D1EE" w14:textId="77777777" w:rsidR="00EC49DD" w:rsidRDefault="00EC49DD" w:rsidP="00EC49DD">
      <w:pPr>
        <w:pStyle w:val="Brezrazmikov"/>
        <w:rPr>
          <w:b w:val="0"/>
        </w:rPr>
      </w:pPr>
      <w:bookmarkStart w:id="71" w:name="_Hlk96394390"/>
      <w:r w:rsidRPr="007F0E6E">
        <w:rPr>
          <w:b w:val="0"/>
        </w:rPr>
        <w:t>Vsaka popestritev</w:t>
      </w:r>
      <w:r>
        <w:rPr>
          <w:b w:val="0"/>
        </w:rPr>
        <w:t xml:space="preserve"> na daljinskih pohodniških poteh je dobrodošla. Pod tako popestritev štejemo tudi reke in jezera. V nekaterih jezerih in rekah se ni mogoče kopati zaradi različnih razlogov: ribolov (npr. Trojiško jezero), umazana, vrtinčasta voda … (npr. Ptujsko jezero, Mura …).</w:t>
      </w:r>
    </w:p>
    <w:p w14:paraId="65374C82" w14:textId="77777777" w:rsidR="00EC49DD" w:rsidRDefault="00EC49DD" w:rsidP="00EC49DD">
      <w:pPr>
        <w:pStyle w:val="Brezrazmikov"/>
        <w:rPr>
          <w:b w:val="0"/>
        </w:rPr>
      </w:pPr>
    </w:p>
    <w:p w14:paraId="157F0825" w14:textId="77777777" w:rsidR="00EC49DD" w:rsidRDefault="00EC49DD" w:rsidP="00EC49DD">
      <w:pPr>
        <w:pStyle w:val="Brezrazmikov"/>
        <w:rPr>
          <w:b w:val="0"/>
        </w:rPr>
      </w:pPr>
      <w:r>
        <w:rPr>
          <w:b w:val="0"/>
        </w:rPr>
        <w:t>Našli smo 14 jezer in 4 reke v 4 statističnih regijah, v katerih poteka PPPS. Nobenih »kopalnih vod«, mimo katerih gre PPPS, nismo našli v Osrednji Sloveniji, Zasavju, Posavju, Savinjski, Koroški, Notranjsko-primorski regiji in Obalno-kraški regiji.</w:t>
      </w:r>
    </w:p>
    <w:p w14:paraId="45684304" w14:textId="77777777" w:rsidR="00EC49DD" w:rsidRDefault="00EC49DD" w:rsidP="00EC49DD">
      <w:pPr>
        <w:pStyle w:val="Brezrazmikov"/>
        <w:rPr>
          <w:b w:val="0"/>
        </w:rPr>
      </w:pPr>
    </w:p>
    <w:p w14:paraId="4BDFC68C" w14:textId="77777777" w:rsidR="00EC49DD" w:rsidRDefault="00EC49DD" w:rsidP="00EC49DD">
      <w:pPr>
        <w:pStyle w:val="Brezrazmikov"/>
        <w:rPr>
          <w:b w:val="0"/>
        </w:rPr>
      </w:pPr>
      <w:r>
        <w:rPr>
          <w:b w:val="0"/>
        </w:rPr>
        <w:t>Najprej navajamo d</w:t>
      </w:r>
      <w:r w:rsidRPr="009032F2">
        <w:rPr>
          <w:b w:val="0"/>
        </w:rPr>
        <w:t>ejavnik</w:t>
      </w:r>
      <w:r>
        <w:rPr>
          <w:b w:val="0"/>
        </w:rPr>
        <w:t>e</w:t>
      </w:r>
      <w:r w:rsidRPr="009032F2">
        <w:rPr>
          <w:b w:val="0"/>
        </w:rPr>
        <w:t>, ki vplivajo na kakovost naravnih kopališč</w:t>
      </w:r>
      <w:r>
        <w:rPr>
          <w:b w:val="0"/>
        </w:rPr>
        <w:t xml:space="preserve"> in</w:t>
      </w:r>
      <w:r w:rsidRPr="009032F2">
        <w:rPr>
          <w:b w:val="0"/>
        </w:rPr>
        <w:t xml:space="preserve"> </w:t>
      </w:r>
      <w:r>
        <w:rPr>
          <w:b w:val="0"/>
        </w:rPr>
        <w:t>so</w:t>
      </w:r>
      <w:r w:rsidRPr="009032F2">
        <w:rPr>
          <w:b w:val="0"/>
        </w:rPr>
        <w:t xml:space="preserve"> delo »matere narave«:</w:t>
      </w:r>
    </w:p>
    <w:p w14:paraId="62D0B762" w14:textId="77777777" w:rsidR="00EC49DD" w:rsidRDefault="00EC49DD" w:rsidP="00EC49DD">
      <w:pPr>
        <w:pStyle w:val="Brezrazmikov"/>
        <w:numPr>
          <w:ilvl w:val="0"/>
          <w:numId w:val="19"/>
        </w:numPr>
        <w:rPr>
          <w:b w:val="0"/>
        </w:rPr>
      </w:pPr>
      <w:r>
        <w:rPr>
          <w:b w:val="0"/>
        </w:rPr>
        <w:t>slikovitost okolice,</w:t>
      </w:r>
    </w:p>
    <w:p w14:paraId="7C181239" w14:textId="77777777" w:rsidR="00EC49DD" w:rsidRDefault="00EC49DD" w:rsidP="00EC49DD">
      <w:pPr>
        <w:pStyle w:val="Brezrazmikov"/>
        <w:numPr>
          <w:ilvl w:val="0"/>
          <w:numId w:val="19"/>
        </w:numPr>
        <w:rPr>
          <w:b w:val="0"/>
        </w:rPr>
      </w:pPr>
      <w:r>
        <w:rPr>
          <w:b w:val="0"/>
        </w:rPr>
        <w:t>lega,</w:t>
      </w:r>
    </w:p>
    <w:p w14:paraId="42801CED" w14:textId="77777777" w:rsidR="00EC49DD" w:rsidRDefault="00EC49DD" w:rsidP="00EC49DD">
      <w:pPr>
        <w:pStyle w:val="Brezrazmikov"/>
        <w:numPr>
          <w:ilvl w:val="0"/>
          <w:numId w:val="19"/>
        </w:numPr>
        <w:rPr>
          <w:b w:val="0"/>
        </w:rPr>
      </w:pPr>
      <w:r>
        <w:rPr>
          <w:b w:val="0"/>
        </w:rPr>
        <w:t>pozitivna energija,</w:t>
      </w:r>
    </w:p>
    <w:p w14:paraId="47E292A1" w14:textId="77777777" w:rsidR="00EC49DD" w:rsidRDefault="00EC49DD" w:rsidP="00EC49DD">
      <w:pPr>
        <w:pStyle w:val="Brezrazmikov"/>
        <w:numPr>
          <w:ilvl w:val="0"/>
          <w:numId w:val="19"/>
        </w:numPr>
        <w:rPr>
          <w:b w:val="0"/>
        </w:rPr>
      </w:pPr>
      <w:r>
        <w:rPr>
          <w:b w:val="0"/>
        </w:rPr>
        <w:t>pogoji za plavanje.</w:t>
      </w:r>
    </w:p>
    <w:p w14:paraId="5A1FFEDB" w14:textId="77777777" w:rsidR="00EC49DD" w:rsidRDefault="00EC49DD" w:rsidP="00EC49DD">
      <w:pPr>
        <w:pStyle w:val="Brezrazmikov"/>
        <w:rPr>
          <w:b w:val="0"/>
        </w:rPr>
      </w:pPr>
    </w:p>
    <w:p w14:paraId="188105A2" w14:textId="77777777" w:rsidR="00EC49DD" w:rsidRDefault="00EC49DD" w:rsidP="00EC49DD">
      <w:pPr>
        <w:pStyle w:val="Brezrazmikov"/>
        <w:rPr>
          <w:b w:val="0"/>
        </w:rPr>
      </w:pPr>
      <w:r>
        <w:rPr>
          <w:b w:val="0"/>
        </w:rPr>
        <w:t>Ostali dejavniki so rezultat človeških rok oziroma obnašanja ljudi:</w:t>
      </w:r>
    </w:p>
    <w:p w14:paraId="28C1C4CF" w14:textId="77777777" w:rsidR="00EC49DD" w:rsidRDefault="00EC49DD" w:rsidP="00EC49DD">
      <w:pPr>
        <w:pStyle w:val="Brezrazmikov"/>
        <w:numPr>
          <w:ilvl w:val="0"/>
          <w:numId w:val="20"/>
        </w:numPr>
        <w:rPr>
          <w:b w:val="0"/>
        </w:rPr>
      </w:pPr>
      <w:r>
        <w:rPr>
          <w:b w:val="0"/>
        </w:rPr>
        <w:t>gostinska ponudba,</w:t>
      </w:r>
    </w:p>
    <w:p w14:paraId="2CA81271" w14:textId="77777777" w:rsidR="00EC49DD" w:rsidRDefault="00EC49DD" w:rsidP="00EC49DD">
      <w:pPr>
        <w:pStyle w:val="Brezrazmikov"/>
        <w:numPr>
          <w:ilvl w:val="0"/>
          <w:numId w:val="20"/>
        </w:numPr>
        <w:rPr>
          <w:b w:val="0"/>
        </w:rPr>
      </w:pPr>
      <w:r>
        <w:rPr>
          <w:b w:val="0"/>
        </w:rPr>
        <w:t>strokovnost osebja,</w:t>
      </w:r>
    </w:p>
    <w:p w14:paraId="46D83957" w14:textId="77777777" w:rsidR="00EC49DD" w:rsidRDefault="00EC49DD" w:rsidP="00EC49DD">
      <w:pPr>
        <w:pStyle w:val="Brezrazmikov"/>
        <w:numPr>
          <w:ilvl w:val="0"/>
          <w:numId w:val="20"/>
        </w:numPr>
        <w:rPr>
          <w:b w:val="0"/>
        </w:rPr>
      </w:pPr>
      <w:r>
        <w:rPr>
          <w:b w:val="0"/>
        </w:rPr>
        <w:t>število kopalcev,</w:t>
      </w:r>
    </w:p>
    <w:p w14:paraId="701C9299" w14:textId="77777777" w:rsidR="00EC49DD" w:rsidRDefault="00EC49DD" w:rsidP="00EC49DD">
      <w:pPr>
        <w:pStyle w:val="Brezrazmikov"/>
        <w:numPr>
          <w:ilvl w:val="0"/>
          <w:numId w:val="20"/>
        </w:numPr>
        <w:rPr>
          <w:b w:val="0"/>
        </w:rPr>
      </w:pPr>
      <w:r>
        <w:rPr>
          <w:b w:val="0"/>
        </w:rPr>
        <w:t>uporaba plovil,</w:t>
      </w:r>
    </w:p>
    <w:p w14:paraId="1330E92D" w14:textId="77777777" w:rsidR="00EC49DD" w:rsidRDefault="00EC49DD" w:rsidP="00EC49DD">
      <w:pPr>
        <w:pStyle w:val="Brezrazmikov"/>
        <w:numPr>
          <w:ilvl w:val="0"/>
          <w:numId w:val="20"/>
        </w:numPr>
        <w:rPr>
          <w:b w:val="0"/>
        </w:rPr>
      </w:pPr>
      <w:r>
        <w:rPr>
          <w:b w:val="0"/>
        </w:rPr>
        <w:t>kvaliteta plaže,</w:t>
      </w:r>
    </w:p>
    <w:p w14:paraId="566E24E9" w14:textId="77777777" w:rsidR="00EC49DD" w:rsidRDefault="00EC49DD" w:rsidP="00EC49DD">
      <w:pPr>
        <w:pStyle w:val="Brezrazmikov"/>
        <w:numPr>
          <w:ilvl w:val="0"/>
          <w:numId w:val="20"/>
        </w:numPr>
        <w:rPr>
          <w:b w:val="0"/>
        </w:rPr>
      </w:pPr>
      <w:r>
        <w:rPr>
          <w:b w:val="0"/>
        </w:rPr>
        <w:t>športna infrastruktura,</w:t>
      </w:r>
    </w:p>
    <w:p w14:paraId="5A8AD602" w14:textId="77777777" w:rsidR="00EC49DD" w:rsidRDefault="00EC49DD" w:rsidP="00EC49DD">
      <w:pPr>
        <w:pStyle w:val="Brezrazmikov"/>
        <w:numPr>
          <w:ilvl w:val="0"/>
          <w:numId w:val="20"/>
        </w:numPr>
        <w:rPr>
          <w:b w:val="0"/>
        </w:rPr>
      </w:pPr>
      <w:r>
        <w:rPr>
          <w:b w:val="0"/>
        </w:rPr>
        <w:t>parkirišča,</w:t>
      </w:r>
    </w:p>
    <w:p w14:paraId="1B4102FD" w14:textId="77777777" w:rsidR="00EC49DD" w:rsidRDefault="00EC49DD" w:rsidP="00EC49DD">
      <w:pPr>
        <w:pStyle w:val="Brezrazmikov"/>
        <w:numPr>
          <w:ilvl w:val="0"/>
          <w:numId w:val="20"/>
        </w:numPr>
        <w:rPr>
          <w:b w:val="0"/>
        </w:rPr>
      </w:pPr>
      <w:r>
        <w:rPr>
          <w:b w:val="0"/>
        </w:rPr>
        <w:t>sanitarije,</w:t>
      </w:r>
    </w:p>
    <w:p w14:paraId="281C6BD8" w14:textId="77777777" w:rsidR="00EC49DD" w:rsidRDefault="00EC49DD" w:rsidP="00EC49DD">
      <w:pPr>
        <w:pStyle w:val="Brezrazmikov"/>
        <w:numPr>
          <w:ilvl w:val="0"/>
          <w:numId w:val="20"/>
        </w:numPr>
        <w:rPr>
          <w:b w:val="0"/>
        </w:rPr>
      </w:pPr>
      <w:r>
        <w:rPr>
          <w:b w:val="0"/>
        </w:rPr>
        <w:t>nastanitvene zmogljivosti,</w:t>
      </w:r>
    </w:p>
    <w:p w14:paraId="6561FF54" w14:textId="77777777" w:rsidR="00EC49DD" w:rsidRDefault="00EC49DD" w:rsidP="00EC49DD">
      <w:pPr>
        <w:pStyle w:val="Brezrazmikov"/>
        <w:numPr>
          <w:ilvl w:val="0"/>
          <w:numId w:val="20"/>
        </w:numPr>
        <w:rPr>
          <w:b w:val="0"/>
        </w:rPr>
      </w:pPr>
      <w:r>
        <w:rPr>
          <w:b w:val="0"/>
        </w:rPr>
        <w:t>sprehajalne poti.</w:t>
      </w:r>
    </w:p>
    <w:p w14:paraId="7B8D2CC1" w14:textId="77777777" w:rsidR="00EC49DD" w:rsidRDefault="00EC49DD" w:rsidP="00EC49DD">
      <w:pPr>
        <w:pStyle w:val="Brezrazmikov"/>
        <w:rPr>
          <w:b w:val="0"/>
        </w:rPr>
      </w:pPr>
    </w:p>
    <w:p w14:paraId="71FACFE3" w14:textId="77777777" w:rsidR="00EC49DD" w:rsidRDefault="00EC49DD" w:rsidP="00EC49DD">
      <w:pPr>
        <w:pStyle w:val="Brezrazmikov"/>
        <w:rPr>
          <w:b w:val="0"/>
        </w:rPr>
      </w:pPr>
      <w:r>
        <w:rPr>
          <w:b w:val="0"/>
        </w:rPr>
        <w:t>Zgoraj našteti dejavniki vplivajo tudi na zadovoljstvo obiskovalcev naravnih kopališč.</w:t>
      </w:r>
    </w:p>
    <w:p w14:paraId="3E062755" w14:textId="77777777" w:rsidR="00EC49DD" w:rsidRDefault="00EC49DD" w:rsidP="00EC49DD">
      <w:pPr>
        <w:pStyle w:val="Brezrazmikov"/>
        <w:rPr>
          <w:b w:val="0"/>
        </w:rPr>
      </w:pPr>
    </w:p>
    <w:p w14:paraId="0D1FC910" w14:textId="77777777" w:rsidR="00EC49DD" w:rsidRDefault="00EC49DD" w:rsidP="00EC49DD">
      <w:pPr>
        <w:pStyle w:val="Brezrazmikov"/>
        <w:rPr>
          <w:b w:val="0"/>
        </w:rPr>
      </w:pPr>
      <w:r>
        <w:rPr>
          <w:b w:val="0"/>
        </w:rPr>
        <w:t>Na podlagi zgornjih kriterijev smo izbrali 4 najboljša kopališča</w:t>
      </w:r>
      <w:r w:rsidRPr="00327F6B">
        <w:rPr>
          <w:b w:val="0"/>
        </w:rPr>
        <w:t xml:space="preserve"> </w:t>
      </w:r>
      <w:r>
        <w:rPr>
          <w:b w:val="0"/>
        </w:rPr>
        <w:t>glede na regije, mimo katerih gre PPPS:</w:t>
      </w:r>
    </w:p>
    <w:p w14:paraId="177134D8" w14:textId="77777777" w:rsidR="00EC49DD" w:rsidRDefault="00EC49DD" w:rsidP="00EC49DD">
      <w:pPr>
        <w:pStyle w:val="Brezrazmikov"/>
        <w:numPr>
          <w:ilvl w:val="0"/>
          <w:numId w:val="21"/>
        </w:numPr>
        <w:rPr>
          <w:b w:val="0"/>
        </w:rPr>
      </w:pPr>
      <w:r>
        <w:rPr>
          <w:b w:val="0"/>
        </w:rPr>
        <w:t>Blaguško jezero (Pomurska in Podravska regija),</w:t>
      </w:r>
    </w:p>
    <w:p w14:paraId="6D0507A0" w14:textId="77777777" w:rsidR="00EC49DD" w:rsidRDefault="00EC49DD" w:rsidP="00EC49DD">
      <w:pPr>
        <w:pStyle w:val="Brezrazmikov"/>
        <w:numPr>
          <w:ilvl w:val="0"/>
          <w:numId w:val="21"/>
        </w:numPr>
        <w:rPr>
          <w:b w:val="0"/>
        </w:rPr>
      </w:pPr>
      <w:r>
        <w:rPr>
          <w:b w:val="0"/>
        </w:rPr>
        <w:t>Velika Zaka, Bled (Gorenjska regija),</w:t>
      </w:r>
    </w:p>
    <w:p w14:paraId="75027810" w14:textId="77777777" w:rsidR="00EC49DD" w:rsidRDefault="00EC49DD" w:rsidP="00EC49DD">
      <w:pPr>
        <w:pStyle w:val="Brezrazmikov"/>
        <w:numPr>
          <w:ilvl w:val="0"/>
          <w:numId w:val="21"/>
        </w:numPr>
        <w:rPr>
          <w:b w:val="0"/>
        </w:rPr>
      </w:pPr>
      <w:r>
        <w:rPr>
          <w:b w:val="0"/>
        </w:rPr>
        <w:t>Soča, Kamp Gabrje (Goriška regija),</w:t>
      </w:r>
    </w:p>
    <w:p w14:paraId="7AC4F03A" w14:textId="77777777" w:rsidR="00EC49DD" w:rsidRDefault="00EC49DD" w:rsidP="00EC49DD">
      <w:pPr>
        <w:pStyle w:val="Brezrazmikov"/>
        <w:numPr>
          <w:ilvl w:val="0"/>
          <w:numId w:val="21"/>
        </w:numPr>
      </w:pPr>
      <w:r w:rsidRPr="00327F6B">
        <w:rPr>
          <w:b w:val="0"/>
        </w:rPr>
        <w:t>Kolpa, Kamp Kolpa (Vinica)</w:t>
      </w:r>
      <w:r>
        <w:rPr>
          <w:b w:val="0"/>
        </w:rPr>
        <w:t xml:space="preserve"> (Jugovzhodna Slovenija)</w:t>
      </w:r>
      <w:r w:rsidRPr="00327F6B">
        <w:rPr>
          <w:b w:val="0"/>
        </w:rPr>
        <w:t>.</w:t>
      </w:r>
    </w:p>
    <w:bookmarkEnd w:id="71"/>
    <w:p w14:paraId="4B891DC2" w14:textId="1DE4291F" w:rsidR="00B95599" w:rsidRDefault="00B95599" w:rsidP="00EC49DD">
      <w:pPr>
        <w:pStyle w:val="Brezrazmikov"/>
      </w:pPr>
    </w:p>
    <w:p w14:paraId="550A5544" w14:textId="6DA5917C" w:rsidR="00176432" w:rsidRDefault="00176432" w:rsidP="00EC49DD">
      <w:pPr>
        <w:pStyle w:val="Brezrazmikov"/>
        <w:rPr>
          <w:b w:val="0"/>
        </w:rPr>
      </w:pPr>
      <w:r w:rsidRPr="00176432">
        <w:rPr>
          <w:b w:val="0"/>
        </w:rPr>
        <w:t>Anketiranci pa so nam razkrili</w:t>
      </w:r>
      <w:r>
        <w:rPr>
          <w:b w:val="0"/>
        </w:rPr>
        <w:t xml:space="preserve">: </w:t>
      </w:r>
    </w:p>
    <w:p w14:paraId="03CB2BA0" w14:textId="372030F6" w:rsidR="00A73DC8" w:rsidRDefault="00A73DC8" w:rsidP="00A73DC8">
      <w:pPr>
        <w:pStyle w:val="Brezrazmikov"/>
        <w:numPr>
          <w:ilvl w:val="0"/>
          <w:numId w:val="23"/>
        </w:numPr>
        <w:rPr>
          <w:b w:val="0"/>
        </w:rPr>
      </w:pPr>
      <w:r>
        <w:rPr>
          <w:b w:val="0"/>
        </w:rPr>
        <w:t>zelo pomembni razlogi za obisk naravnih kopališč so naravno okolje in sonce, druženje z ljudmi, plavanje, skakanje v vodo in osvežitev v vodi …;</w:t>
      </w:r>
    </w:p>
    <w:p w14:paraId="690321CF" w14:textId="26802BD0" w:rsidR="00A73DC8" w:rsidRDefault="00A73DC8" w:rsidP="00A73DC8">
      <w:pPr>
        <w:pStyle w:val="Brezrazmikov"/>
        <w:numPr>
          <w:ilvl w:val="0"/>
          <w:numId w:val="23"/>
        </w:numPr>
        <w:rPr>
          <w:b w:val="0"/>
        </w:rPr>
      </w:pPr>
      <w:r>
        <w:rPr>
          <w:b w:val="0"/>
        </w:rPr>
        <w:t>večje število jih občasno zahaja na naravna kopališča, so pa tudi taki ki so pogosto na naravnih kopališčih, nekaj pa je tudi takih, ki ne obiskujejo nravnih kopališč;</w:t>
      </w:r>
    </w:p>
    <w:p w14:paraId="1E1D8B3A" w14:textId="726EADF7" w:rsidR="00A73DC8" w:rsidRDefault="00A73DC8" w:rsidP="00A73DC8">
      <w:pPr>
        <w:pStyle w:val="Brezrazmikov"/>
        <w:numPr>
          <w:ilvl w:val="0"/>
          <w:numId w:val="23"/>
        </w:numPr>
        <w:rPr>
          <w:b w:val="0"/>
        </w:rPr>
      </w:pPr>
      <w:r>
        <w:rPr>
          <w:b w:val="0"/>
        </w:rPr>
        <w:t>smatrajo, da je voda dovolj čista in globoka na naravnih kopališčih;</w:t>
      </w:r>
    </w:p>
    <w:p w14:paraId="1B14D2E5" w14:textId="7F2A1160" w:rsidR="00A73DC8" w:rsidRDefault="00A73DC8" w:rsidP="00A73DC8">
      <w:pPr>
        <w:pStyle w:val="Brezrazmikov"/>
        <w:numPr>
          <w:ilvl w:val="0"/>
          <w:numId w:val="23"/>
        </w:numPr>
        <w:rPr>
          <w:b w:val="0"/>
        </w:rPr>
      </w:pPr>
      <w:r>
        <w:rPr>
          <w:b w:val="0"/>
        </w:rPr>
        <w:t>ne občutijo gneče na naravnih kopališčih;</w:t>
      </w:r>
    </w:p>
    <w:p w14:paraId="11B9C3C7" w14:textId="7BC2D4C4" w:rsidR="00A73DC8" w:rsidRDefault="00A73DC8" w:rsidP="00A73DC8">
      <w:pPr>
        <w:pStyle w:val="Brezrazmikov"/>
        <w:numPr>
          <w:ilvl w:val="0"/>
          <w:numId w:val="23"/>
        </w:numPr>
        <w:rPr>
          <w:b w:val="0"/>
        </w:rPr>
      </w:pPr>
      <w:r>
        <w:rPr>
          <w:b w:val="0"/>
        </w:rPr>
        <w:t>naravna kopališča se jim zdijo dokaj popularna;</w:t>
      </w:r>
    </w:p>
    <w:p w14:paraId="7C694B0D" w14:textId="413EE749" w:rsidR="00A73DC8" w:rsidRPr="00176432" w:rsidRDefault="00A73DC8" w:rsidP="00A73DC8">
      <w:pPr>
        <w:pStyle w:val="Brezrazmikov"/>
        <w:numPr>
          <w:ilvl w:val="0"/>
          <w:numId w:val="23"/>
        </w:numPr>
        <w:rPr>
          <w:b w:val="0"/>
        </w:rPr>
      </w:pPr>
      <w:r>
        <w:rPr>
          <w:b w:val="0"/>
        </w:rPr>
        <w:t>želeli pa bi se več športne infrastrukture na naravnih kopališčih.</w:t>
      </w:r>
    </w:p>
    <w:p w14:paraId="6DF6A20A" w14:textId="2FC958B4" w:rsidR="00EC49DD" w:rsidRPr="009C76D7" w:rsidRDefault="00B95599" w:rsidP="00EC49DD">
      <w:pPr>
        <w:pStyle w:val="Naslov1"/>
      </w:pPr>
      <w:r>
        <w:rPr>
          <w:caps w:val="0"/>
        </w:rPr>
        <w:br w:type="page"/>
      </w:r>
      <w:bookmarkStart w:id="72" w:name="_Toc96596852"/>
      <w:bookmarkStart w:id="73" w:name="_Toc97772276"/>
      <w:r w:rsidR="002A77F8">
        <w:rPr>
          <w:caps w:val="0"/>
        </w:rPr>
        <w:t>6</w:t>
      </w:r>
      <w:r w:rsidR="00EC49DD" w:rsidRPr="009C76D7">
        <w:rPr>
          <w:caps w:val="0"/>
        </w:rPr>
        <w:t>. LITERATURA</w:t>
      </w:r>
      <w:bookmarkEnd w:id="72"/>
      <w:bookmarkEnd w:id="73"/>
    </w:p>
    <w:p w14:paraId="29B34070" w14:textId="77777777" w:rsidR="00EC49DD" w:rsidRDefault="00EC49DD" w:rsidP="00EC49DD">
      <w:pPr>
        <w:tabs>
          <w:tab w:val="left" w:pos="916"/>
        </w:tabs>
        <w:rPr>
          <w:rFonts w:ascii="Calibri" w:hAnsi="Calibri" w:cs="Calibri"/>
          <w:b w:val="0"/>
        </w:rPr>
      </w:pPr>
      <w:r>
        <w:rPr>
          <w:rFonts w:ascii="Calibri" w:hAnsi="Calibri" w:cs="Calibri"/>
          <w:b w:val="0"/>
        </w:rPr>
        <w:t>Dolenjski list. 2016. Tudi letos osvežite v Temenici. [</w:t>
      </w:r>
      <w:proofErr w:type="spellStart"/>
      <w:r>
        <w:rPr>
          <w:rFonts w:ascii="Calibri" w:hAnsi="Calibri" w:cs="Calibri"/>
          <w:b w:val="0"/>
        </w:rPr>
        <w:t>Online</w:t>
      </w:r>
      <w:proofErr w:type="spellEnd"/>
      <w:r>
        <w:rPr>
          <w:rFonts w:ascii="Calibri" w:hAnsi="Calibri" w:cs="Calibri"/>
          <w:b w:val="0"/>
        </w:rPr>
        <w:t>].</w:t>
      </w:r>
    </w:p>
    <w:p w14:paraId="5CBBC441" w14:textId="77777777" w:rsidR="00EC49DD" w:rsidRDefault="00EC49DD" w:rsidP="00EC49DD">
      <w:pPr>
        <w:tabs>
          <w:tab w:val="left" w:pos="916"/>
        </w:tabs>
        <w:rPr>
          <w:rFonts w:ascii="Calibri" w:hAnsi="Calibri" w:cs="Calibri"/>
          <w:b w:val="0"/>
        </w:rPr>
      </w:pPr>
      <w:r>
        <w:rPr>
          <w:rFonts w:ascii="Calibri" w:hAnsi="Calibri" w:cs="Calibri"/>
          <w:b w:val="0"/>
        </w:rPr>
        <w:t xml:space="preserve">Razpoložljivost: </w:t>
      </w:r>
      <w:hyperlink r:id="rId57" w:history="1">
        <w:r w:rsidRPr="006E0CE5">
          <w:rPr>
            <w:rStyle w:val="Hiperpovezava"/>
            <w:rFonts w:ascii="Calibri" w:hAnsi="Calibri" w:cs="Calibri"/>
            <w:b w:val="0"/>
          </w:rPr>
          <w:t>https://bit.ly/3LKsCcR</w:t>
        </w:r>
      </w:hyperlink>
      <w:r w:rsidRPr="006E0CE5">
        <w:rPr>
          <w:rFonts w:ascii="Calibri" w:hAnsi="Calibri" w:cs="Calibri"/>
          <w:b w:val="0"/>
        </w:rPr>
        <w:t xml:space="preserve"> (21</w:t>
      </w:r>
      <w:r>
        <w:rPr>
          <w:rFonts w:ascii="Calibri" w:hAnsi="Calibri" w:cs="Calibri"/>
          <w:b w:val="0"/>
        </w:rPr>
        <w:t>. 2. 2022).</w:t>
      </w:r>
    </w:p>
    <w:p w14:paraId="2A64DAF7" w14:textId="77777777" w:rsidR="00EC49DD" w:rsidRDefault="00EC49DD" w:rsidP="00EC49DD">
      <w:pPr>
        <w:tabs>
          <w:tab w:val="left" w:pos="916"/>
        </w:tabs>
        <w:rPr>
          <w:rFonts w:ascii="Calibri" w:hAnsi="Calibri" w:cs="Calibri"/>
          <w:b w:val="0"/>
        </w:rPr>
      </w:pPr>
    </w:p>
    <w:p w14:paraId="7A30F80A" w14:textId="77777777" w:rsidR="00EC49DD" w:rsidRDefault="00EC49DD" w:rsidP="00EC49DD">
      <w:pPr>
        <w:tabs>
          <w:tab w:val="left" w:pos="916"/>
        </w:tabs>
        <w:rPr>
          <w:rFonts w:ascii="Calibri" w:hAnsi="Calibri" w:cs="Calibri"/>
          <w:b w:val="0"/>
        </w:rPr>
      </w:pPr>
      <w:r>
        <w:rPr>
          <w:rFonts w:ascii="Calibri" w:hAnsi="Calibri" w:cs="Calibri"/>
          <w:b w:val="0"/>
        </w:rPr>
        <w:t xml:space="preserve">Google. 2022. Google – </w:t>
      </w:r>
      <w:proofErr w:type="spellStart"/>
      <w:r>
        <w:rPr>
          <w:rFonts w:ascii="Calibri" w:hAnsi="Calibri" w:cs="Calibri"/>
          <w:b w:val="0"/>
        </w:rPr>
        <w:t>Travel</w:t>
      </w:r>
      <w:proofErr w:type="spellEnd"/>
      <w:r>
        <w:rPr>
          <w:rFonts w:ascii="Calibri" w:hAnsi="Calibri" w:cs="Calibri"/>
          <w:b w:val="0"/>
        </w:rPr>
        <w:t>. [</w:t>
      </w:r>
      <w:proofErr w:type="spellStart"/>
      <w:r>
        <w:rPr>
          <w:rFonts w:ascii="Calibri" w:hAnsi="Calibri" w:cs="Calibri"/>
          <w:b w:val="0"/>
        </w:rPr>
        <w:t>Online</w:t>
      </w:r>
      <w:proofErr w:type="spellEnd"/>
      <w:r>
        <w:rPr>
          <w:rFonts w:ascii="Calibri" w:hAnsi="Calibri" w:cs="Calibri"/>
          <w:b w:val="0"/>
        </w:rPr>
        <w:t>].</w:t>
      </w:r>
    </w:p>
    <w:p w14:paraId="43A88E52" w14:textId="77777777" w:rsidR="00EC49DD" w:rsidRDefault="00EC49DD" w:rsidP="00EC49DD">
      <w:pPr>
        <w:tabs>
          <w:tab w:val="left" w:pos="916"/>
        </w:tabs>
        <w:rPr>
          <w:rFonts w:ascii="Calibri" w:hAnsi="Calibri" w:cs="Calibri"/>
          <w:b w:val="0"/>
        </w:rPr>
      </w:pPr>
      <w:r>
        <w:rPr>
          <w:rFonts w:ascii="Calibri" w:hAnsi="Calibri" w:cs="Calibri"/>
          <w:b w:val="0"/>
        </w:rPr>
        <w:t xml:space="preserve">Razpoložljivost: </w:t>
      </w:r>
      <w:hyperlink r:id="rId58" w:history="1">
        <w:r w:rsidRPr="00353F73">
          <w:rPr>
            <w:rStyle w:val="Hiperpovezava"/>
            <w:rFonts w:ascii="Calibri" w:hAnsi="Calibri" w:cs="Calibri"/>
            <w:b w:val="0"/>
          </w:rPr>
          <w:t>https://www.google.com/travel/</w:t>
        </w:r>
      </w:hyperlink>
      <w:r>
        <w:rPr>
          <w:rFonts w:ascii="Calibri" w:hAnsi="Calibri" w:cs="Calibri"/>
          <w:b w:val="0"/>
        </w:rPr>
        <w:t xml:space="preserve"> (21. 2. 2022).</w:t>
      </w:r>
    </w:p>
    <w:p w14:paraId="3468AED7" w14:textId="77777777" w:rsidR="00EC49DD" w:rsidRDefault="00EC49DD" w:rsidP="00EC49DD">
      <w:pPr>
        <w:tabs>
          <w:tab w:val="left" w:pos="916"/>
        </w:tabs>
        <w:rPr>
          <w:rFonts w:ascii="Calibri" w:hAnsi="Calibri" w:cs="Calibri"/>
          <w:b w:val="0"/>
        </w:rPr>
      </w:pPr>
    </w:p>
    <w:p w14:paraId="2F0839C9" w14:textId="77777777" w:rsidR="00EC49DD" w:rsidRDefault="00EC49DD" w:rsidP="00EC49DD">
      <w:pPr>
        <w:tabs>
          <w:tab w:val="left" w:pos="916"/>
        </w:tabs>
        <w:rPr>
          <w:rFonts w:ascii="Calibri" w:hAnsi="Calibri" w:cs="Calibri"/>
          <w:b w:val="0"/>
        </w:rPr>
      </w:pPr>
      <w:r>
        <w:rPr>
          <w:rFonts w:ascii="Calibri" w:hAnsi="Calibri" w:cs="Calibri"/>
          <w:b w:val="0"/>
        </w:rPr>
        <w:t>Lukan, R. 2022. Hribi.net. [</w:t>
      </w:r>
      <w:proofErr w:type="spellStart"/>
      <w:r>
        <w:rPr>
          <w:rFonts w:ascii="Calibri" w:hAnsi="Calibri" w:cs="Calibri"/>
          <w:b w:val="0"/>
        </w:rPr>
        <w:t>Online</w:t>
      </w:r>
      <w:proofErr w:type="spellEnd"/>
      <w:r>
        <w:rPr>
          <w:rFonts w:ascii="Calibri" w:hAnsi="Calibri" w:cs="Calibri"/>
          <w:b w:val="0"/>
        </w:rPr>
        <w:t>].</w:t>
      </w:r>
    </w:p>
    <w:p w14:paraId="699D9907" w14:textId="77777777" w:rsidR="00EC49DD" w:rsidRDefault="00EC49DD" w:rsidP="00EC49DD">
      <w:pPr>
        <w:tabs>
          <w:tab w:val="left" w:pos="916"/>
        </w:tabs>
        <w:rPr>
          <w:rFonts w:ascii="Calibri" w:hAnsi="Calibri" w:cs="Calibri"/>
          <w:b w:val="0"/>
        </w:rPr>
      </w:pPr>
      <w:r>
        <w:rPr>
          <w:rFonts w:ascii="Calibri" w:hAnsi="Calibri" w:cs="Calibri"/>
          <w:b w:val="0"/>
        </w:rPr>
        <w:t xml:space="preserve">Razpoložljivost: </w:t>
      </w:r>
      <w:hyperlink r:id="rId59" w:history="1">
        <w:r w:rsidRPr="00353F73">
          <w:rPr>
            <w:rStyle w:val="Hiperpovezava"/>
            <w:rFonts w:ascii="Calibri" w:hAnsi="Calibri" w:cs="Calibri"/>
            <w:b w:val="0"/>
          </w:rPr>
          <w:t>https://www.hribi.net/</w:t>
        </w:r>
      </w:hyperlink>
      <w:r>
        <w:rPr>
          <w:rFonts w:ascii="Calibri" w:hAnsi="Calibri" w:cs="Calibri"/>
          <w:b w:val="0"/>
        </w:rPr>
        <w:t xml:space="preserve"> (21. 2. 2022).</w:t>
      </w:r>
    </w:p>
    <w:p w14:paraId="5E04868B" w14:textId="77777777" w:rsidR="00EC49DD" w:rsidRDefault="00EC49DD" w:rsidP="00EC49DD">
      <w:pPr>
        <w:tabs>
          <w:tab w:val="left" w:pos="916"/>
        </w:tabs>
        <w:rPr>
          <w:rFonts w:ascii="Calibri" w:hAnsi="Calibri" w:cs="Calibri"/>
          <w:b w:val="0"/>
        </w:rPr>
      </w:pPr>
    </w:p>
    <w:p w14:paraId="6EAA7D00" w14:textId="77777777" w:rsidR="00EC49DD" w:rsidRDefault="00EC49DD" w:rsidP="00EC49DD">
      <w:pPr>
        <w:tabs>
          <w:tab w:val="left" w:pos="916"/>
        </w:tabs>
        <w:rPr>
          <w:rFonts w:ascii="Calibri" w:hAnsi="Calibri" w:cs="Calibri"/>
          <w:b w:val="0"/>
        </w:rPr>
      </w:pPr>
      <w:r w:rsidRPr="00023899">
        <w:rPr>
          <w:rFonts w:ascii="Calibri" w:hAnsi="Calibri" w:cs="Calibri"/>
          <w:b w:val="0"/>
        </w:rPr>
        <w:t xml:space="preserve">NELUS, Bojan Flander </w:t>
      </w:r>
      <w:proofErr w:type="spellStart"/>
      <w:r w:rsidRPr="00023899">
        <w:rPr>
          <w:rFonts w:ascii="Calibri" w:hAnsi="Calibri" w:cs="Calibri"/>
          <w:b w:val="0"/>
        </w:rPr>
        <w:t>s.p</w:t>
      </w:r>
      <w:proofErr w:type="spellEnd"/>
      <w:r w:rsidRPr="00023899">
        <w:rPr>
          <w:rFonts w:ascii="Calibri" w:hAnsi="Calibri" w:cs="Calibri"/>
          <w:b w:val="0"/>
        </w:rPr>
        <w:t>.</w:t>
      </w:r>
      <w:r>
        <w:rPr>
          <w:rFonts w:ascii="Calibri" w:hAnsi="Calibri" w:cs="Calibri"/>
          <w:b w:val="0"/>
        </w:rPr>
        <w:t xml:space="preserve"> 2022. Kraji – Slovenija. [</w:t>
      </w:r>
      <w:proofErr w:type="spellStart"/>
      <w:r>
        <w:rPr>
          <w:rFonts w:ascii="Calibri" w:hAnsi="Calibri" w:cs="Calibri"/>
          <w:b w:val="0"/>
        </w:rPr>
        <w:t>Online</w:t>
      </w:r>
      <w:proofErr w:type="spellEnd"/>
      <w:r>
        <w:rPr>
          <w:rFonts w:ascii="Calibri" w:hAnsi="Calibri" w:cs="Calibri"/>
          <w:b w:val="0"/>
        </w:rPr>
        <w:t>].</w:t>
      </w:r>
      <w:r>
        <w:rPr>
          <w:rFonts w:ascii="Calibri" w:hAnsi="Calibri" w:cs="Calibri"/>
          <w:b w:val="0"/>
        </w:rPr>
        <w:br/>
        <w:t xml:space="preserve">Razpoložljivost: </w:t>
      </w:r>
      <w:hyperlink r:id="rId60" w:history="1">
        <w:r w:rsidRPr="00023899">
          <w:rPr>
            <w:rStyle w:val="Hiperpovezava"/>
            <w:rFonts w:ascii="Calibri" w:hAnsi="Calibri" w:cs="Calibri"/>
            <w:b w:val="0"/>
          </w:rPr>
          <w:t>https://kraji.eu/slo</w:t>
        </w:r>
      </w:hyperlink>
      <w:r w:rsidRPr="00023899">
        <w:rPr>
          <w:rFonts w:ascii="Calibri" w:hAnsi="Calibri" w:cs="Calibri"/>
          <w:b w:val="0"/>
        </w:rPr>
        <w:t xml:space="preserve"> (21</w:t>
      </w:r>
      <w:r>
        <w:rPr>
          <w:rFonts w:ascii="Calibri" w:hAnsi="Calibri" w:cs="Calibri"/>
          <w:b w:val="0"/>
        </w:rPr>
        <w:t>. 2. 2022)</w:t>
      </w:r>
    </w:p>
    <w:p w14:paraId="1D8A6888" w14:textId="77777777" w:rsidR="00EC49DD" w:rsidRDefault="00EC49DD" w:rsidP="00EC49DD">
      <w:pPr>
        <w:tabs>
          <w:tab w:val="left" w:pos="916"/>
        </w:tabs>
        <w:rPr>
          <w:rFonts w:ascii="Calibri" w:hAnsi="Calibri" w:cs="Calibri"/>
          <w:b w:val="0"/>
        </w:rPr>
      </w:pPr>
    </w:p>
    <w:p w14:paraId="61D8E2E0" w14:textId="77777777" w:rsidR="00EC49DD" w:rsidRDefault="00EC49DD" w:rsidP="00EC49DD">
      <w:pPr>
        <w:tabs>
          <w:tab w:val="left" w:pos="916"/>
        </w:tabs>
        <w:rPr>
          <w:rFonts w:ascii="Calibri" w:hAnsi="Calibri" w:cs="Calibri"/>
          <w:b w:val="0"/>
        </w:rPr>
      </w:pPr>
      <w:r>
        <w:rPr>
          <w:rFonts w:ascii="Calibri" w:hAnsi="Calibri" w:cs="Calibri"/>
          <w:b w:val="0"/>
        </w:rPr>
        <w:t>TIC Kranj. 2022. Kanjon reke Kokre. [</w:t>
      </w:r>
      <w:proofErr w:type="spellStart"/>
      <w:r>
        <w:rPr>
          <w:rFonts w:ascii="Calibri" w:hAnsi="Calibri" w:cs="Calibri"/>
          <w:b w:val="0"/>
        </w:rPr>
        <w:t>Online</w:t>
      </w:r>
      <w:proofErr w:type="spellEnd"/>
      <w:r>
        <w:rPr>
          <w:rFonts w:ascii="Calibri" w:hAnsi="Calibri" w:cs="Calibri"/>
          <w:b w:val="0"/>
        </w:rPr>
        <w:t>].</w:t>
      </w:r>
    </w:p>
    <w:p w14:paraId="5A5C0C5D" w14:textId="1E16C2FB" w:rsidR="00B95599" w:rsidRDefault="00EC49DD" w:rsidP="00006B37">
      <w:pPr>
        <w:tabs>
          <w:tab w:val="left" w:pos="916"/>
        </w:tabs>
        <w:rPr>
          <w:caps/>
        </w:rPr>
      </w:pPr>
      <w:r>
        <w:rPr>
          <w:rFonts w:ascii="Calibri" w:hAnsi="Calibri" w:cs="Calibri"/>
          <w:b w:val="0"/>
        </w:rPr>
        <w:t xml:space="preserve">Razpoložljivost: </w:t>
      </w:r>
      <w:hyperlink r:id="rId61" w:history="1">
        <w:r w:rsidRPr="005D0CBF">
          <w:rPr>
            <w:rStyle w:val="Hiperpovezava"/>
            <w:rFonts w:ascii="Calibri" w:hAnsi="Calibri" w:cs="Calibri"/>
            <w:b w:val="0"/>
          </w:rPr>
          <w:t>https://www.visitkranj.com/sl/kanjon-reke-kokre-1</w:t>
        </w:r>
      </w:hyperlink>
      <w:r w:rsidRPr="005D0CBF">
        <w:rPr>
          <w:rFonts w:ascii="Calibri" w:hAnsi="Calibri" w:cs="Calibri"/>
          <w:b w:val="0"/>
        </w:rPr>
        <w:t xml:space="preserve"> (21</w:t>
      </w:r>
      <w:r>
        <w:rPr>
          <w:rFonts w:ascii="Calibri" w:hAnsi="Calibri" w:cs="Calibri"/>
          <w:b w:val="0"/>
        </w:rPr>
        <w:t>. 2. 2022).</w:t>
      </w:r>
      <w:bookmarkEnd w:id="51"/>
      <w:bookmarkEnd w:id="52"/>
    </w:p>
    <w:sectPr w:rsidR="00B95599" w:rsidSect="00C92C88">
      <w:headerReference w:type="default" r:id="rId6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52CA00" w14:textId="77777777" w:rsidR="00A5269E" w:rsidRDefault="00A5269E" w:rsidP="004F781C">
      <w:r>
        <w:separator/>
      </w:r>
    </w:p>
  </w:endnote>
  <w:endnote w:type="continuationSeparator" w:id="0">
    <w:p w14:paraId="73AE9C10" w14:textId="77777777" w:rsidR="00A5269E" w:rsidRDefault="00A5269E" w:rsidP="004F78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8A8C51" w14:textId="77777777" w:rsidR="00A5269E" w:rsidRDefault="00A5269E" w:rsidP="004F781C">
      <w:r>
        <w:separator/>
      </w:r>
    </w:p>
  </w:footnote>
  <w:footnote w:type="continuationSeparator" w:id="0">
    <w:p w14:paraId="39DFB73F" w14:textId="77777777" w:rsidR="00A5269E" w:rsidRDefault="00A5269E" w:rsidP="004F78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8940433"/>
      <w:docPartObj>
        <w:docPartGallery w:val="Page Numbers (Top of Page)"/>
        <w:docPartUnique/>
      </w:docPartObj>
    </w:sdtPr>
    <w:sdtEndPr/>
    <w:sdtContent>
      <w:sdt>
        <w:sdtPr>
          <w:id w:val="527608790"/>
          <w:docPartObj>
            <w:docPartGallery w:val="Page Numbers (Top of Page)"/>
            <w:docPartUnique/>
          </w:docPartObj>
        </w:sdtPr>
        <w:sdtEndPr>
          <w:rPr>
            <w:rFonts w:ascii="Calibri" w:hAnsi="Calibri" w:cs="Calibri"/>
          </w:rPr>
        </w:sdtEndPr>
        <w:sdtContent>
          <w:p w14:paraId="797087CC" w14:textId="6CE18CDD" w:rsidR="0023003C" w:rsidRDefault="0023003C" w:rsidP="0023003C">
            <w:pPr>
              <w:pStyle w:val="Glava"/>
              <w:rPr>
                <w:rFonts w:ascii="Calibri" w:hAnsi="Calibri" w:cs="Calibri"/>
              </w:rPr>
            </w:pPr>
            <w:r w:rsidRPr="00BF6CFF">
              <w:rPr>
                <w:rFonts w:ascii="Calibri" w:hAnsi="Calibri" w:cs="Calibri"/>
                <w:noProof/>
                <w:lang w:eastAsia="sl-SI" w:bidi="ar-SA"/>
              </w:rPr>
              <mc:AlternateContent>
                <mc:Choice Requires="wps">
                  <w:drawing>
                    <wp:anchor distT="0" distB="0" distL="114300" distR="114300" simplePos="0" relativeHeight="251659264" behindDoc="0" locked="0" layoutInCell="1" allowOverlap="1" wp14:anchorId="6D16A7A6" wp14:editId="192A85F7">
                      <wp:simplePos x="0" y="0"/>
                      <wp:positionH relativeFrom="column">
                        <wp:posOffset>-56325</wp:posOffset>
                      </wp:positionH>
                      <wp:positionV relativeFrom="paragraph">
                        <wp:posOffset>191135</wp:posOffset>
                      </wp:positionV>
                      <wp:extent cx="5878286" cy="11876"/>
                      <wp:effectExtent l="0" t="0" r="27305" b="26670"/>
                      <wp:wrapNone/>
                      <wp:docPr id="3" name="Raven povezovalnik 3"/>
                      <wp:cNvGraphicFramePr/>
                      <a:graphic xmlns:a="http://schemas.openxmlformats.org/drawingml/2006/main">
                        <a:graphicData uri="http://schemas.microsoft.com/office/word/2010/wordprocessingShape">
                          <wps:wsp>
                            <wps:cNvCnPr/>
                            <wps:spPr>
                              <a:xfrm>
                                <a:off x="0" y="0"/>
                                <a:ext cx="5878286" cy="11876"/>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744D1D" id="Raven povezovalnik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pt,15.05pt" to="458.4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" strokecolor="black [3213]">
                      <v:stroke dashstyle="1 1"/>
                    </v:line>
                  </w:pict>
                </mc:Fallback>
              </mc:AlternateContent>
            </w:r>
            <w:proofErr w:type="spellStart"/>
            <w:r w:rsidR="00F06EF1">
              <w:rPr>
                <w:rFonts w:ascii="Calibri" w:hAnsi="Calibri" w:cs="Calibri"/>
                <w:b w:val="0"/>
              </w:rPr>
              <w:t>Cergolj</w:t>
            </w:r>
            <w:proofErr w:type="spellEnd"/>
            <w:r w:rsidR="00F06EF1">
              <w:rPr>
                <w:rFonts w:ascii="Calibri" w:hAnsi="Calibri" w:cs="Calibri"/>
                <w:b w:val="0"/>
              </w:rPr>
              <w:t>, L</w:t>
            </w:r>
            <w:r w:rsidRPr="00BF6CFF">
              <w:rPr>
                <w:rFonts w:ascii="Calibri" w:hAnsi="Calibri" w:cs="Calibri"/>
                <w:b w:val="0"/>
              </w:rPr>
              <w:t xml:space="preserve">. </w:t>
            </w:r>
            <w:proofErr w:type="spellStart"/>
            <w:r>
              <w:rPr>
                <w:rFonts w:ascii="Calibri" w:hAnsi="Calibri" w:cs="Calibri"/>
                <w:b w:val="0"/>
              </w:rPr>
              <w:t>Znač</w:t>
            </w:r>
            <w:proofErr w:type="spellEnd"/>
            <w:r>
              <w:rPr>
                <w:rFonts w:ascii="Calibri" w:hAnsi="Calibri" w:cs="Calibri"/>
                <w:b w:val="0"/>
              </w:rPr>
              <w:t>. nar. kopališč ob PPPS. SESGŠ</w:t>
            </w:r>
            <w:r w:rsidRPr="00BF6CFF">
              <w:rPr>
                <w:rFonts w:ascii="Calibri" w:hAnsi="Calibri" w:cs="Calibri"/>
                <w:b w:val="0"/>
              </w:rPr>
              <w:t>, ŠC</w:t>
            </w:r>
            <w:r>
              <w:rPr>
                <w:rFonts w:ascii="Calibri" w:hAnsi="Calibri" w:cs="Calibri"/>
                <w:b w:val="0"/>
              </w:rPr>
              <w:t xml:space="preserve"> Kr. </w:t>
            </w:r>
            <w:proofErr w:type="spellStart"/>
            <w:r>
              <w:rPr>
                <w:rFonts w:ascii="Calibri" w:hAnsi="Calibri" w:cs="Calibri"/>
                <w:b w:val="0"/>
              </w:rPr>
              <w:t>Razisk</w:t>
            </w:r>
            <w:proofErr w:type="spellEnd"/>
            <w:r>
              <w:rPr>
                <w:rFonts w:ascii="Calibri" w:hAnsi="Calibri" w:cs="Calibri"/>
                <w:b w:val="0"/>
              </w:rPr>
              <w:t xml:space="preserve">. </w:t>
            </w:r>
            <w:proofErr w:type="spellStart"/>
            <w:r>
              <w:rPr>
                <w:rFonts w:ascii="Calibri" w:hAnsi="Calibri" w:cs="Calibri"/>
                <w:b w:val="0"/>
              </w:rPr>
              <w:t>nal</w:t>
            </w:r>
            <w:proofErr w:type="spellEnd"/>
            <w:r>
              <w:rPr>
                <w:rFonts w:ascii="Calibri" w:hAnsi="Calibri" w:cs="Calibri"/>
                <w:b w:val="0"/>
              </w:rPr>
              <w:t>. Šol. leto 2021/22</w:t>
            </w:r>
            <w:r>
              <w:rPr>
                <w:rFonts w:ascii="Calibri" w:hAnsi="Calibri" w:cs="Calibri"/>
                <w:b w:val="0"/>
              </w:rPr>
              <w:tab/>
            </w:r>
            <w:r w:rsidRPr="0023003C">
              <w:rPr>
                <w:rFonts w:ascii="Calibri" w:hAnsi="Calibri" w:cs="Calibri"/>
                <w:b w:val="0"/>
              </w:rPr>
              <w:fldChar w:fldCharType="begin"/>
            </w:r>
            <w:r w:rsidRPr="0023003C">
              <w:rPr>
                <w:rFonts w:ascii="Calibri" w:hAnsi="Calibri" w:cs="Calibri"/>
                <w:b w:val="0"/>
              </w:rPr>
              <w:instrText>PAGE   \* MERGEFORMAT</w:instrText>
            </w:r>
            <w:r w:rsidRPr="0023003C">
              <w:rPr>
                <w:rFonts w:ascii="Calibri" w:hAnsi="Calibri" w:cs="Calibri"/>
                <w:b w:val="0"/>
              </w:rPr>
              <w:fldChar w:fldCharType="separate"/>
            </w:r>
            <w:r>
              <w:rPr>
                <w:rFonts w:ascii="Calibri" w:hAnsi="Calibri" w:cs="Calibri"/>
                <w:b w:val="0"/>
              </w:rPr>
              <w:t>2</w:t>
            </w:r>
            <w:r w:rsidRPr="0023003C">
              <w:rPr>
                <w:rFonts w:ascii="Calibri" w:hAnsi="Calibri" w:cs="Calibri"/>
                <w:b w:val="0"/>
              </w:rPr>
              <w:fldChar w:fldCharType="end"/>
            </w:r>
          </w:p>
        </w:sdtContent>
      </w:sdt>
      <w:p w14:paraId="695B7904" w14:textId="73D07FDF" w:rsidR="0023003C" w:rsidRDefault="0023003C" w:rsidP="0023003C">
        <w:pPr>
          <w:pStyle w:val="Glava"/>
          <w:jc w:val="right"/>
        </w:pPr>
        <w:r w:rsidRPr="0023003C">
          <w:rPr>
            <w:rFonts w:ascii="Calibri" w:hAnsi="Calibri" w:cs="Calibri"/>
            <w:b w:val="0"/>
          </w:rPr>
          <w:t xml:space="preserve"> </w:t>
        </w:r>
      </w:p>
    </w:sdtContent>
  </w:sdt>
  <w:p w14:paraId="5969E1BA" w14:textId="6C9A1BF1" w:rsidR="00176432" w:rsidRPr="00BF6CFF" w:rsidRDefault="00176432" w:rsidP="00BF6CFF">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21FF1"/>
    <w:multiLevelType w:val="hybridMultilevel"/>
    <w:tmpl w:val="5176839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C414BD1"/>
    <w:multiLevelType w:val="hybridMultilevel"/>
    <w:tmpl w:val="86FAC10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17F663B7"/>
    <w:multiLevelType w:val="hybridMultilevel"/>
    <w:tmpl w:val="7744EF6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1E2B7D33"/>
    <w:multiLevelType w:val="hybridMultilevel"/>
    <w:tmpl w:val="9FC494A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2B8E226D"/>
    <w:multiLevelType w:val="hybridMultilevel"/>
    <w:tmpl w:val="D814322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2CA323AB"/>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3A081044"/>
    <w:multiLevelType w:val="hybridMultilevel"/>
    <w:tmpl w:val="4BF6AA3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3EAA3051"/>
    <w:multiLevelType w:val="hybridMultilevel"/>
    <w:tmpl w:val="B4603B94"/>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3FD46A5D"/>
    <w:multiLevelType w:val="hybridMultilevel"/>
    <w:tmpl w:val="9B3E379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400C498F"/>
    <w:multiLevelType w:val="hybridMultilevel"/>
    <w:tmpl w:val="6DE8B94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4B7A3C78"/>
    <w:multiLevelType w:val="hybridMultilevel"/>
    <w:tmpl w:val="082E1E4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55765B19"/>
    <w:multiLevelType w:val="hybridMultilevel"/>
    <w:tmpl w:val="20F473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606B42C2"/>
    <w:multiLevelType w:val="hybridMultilevel"/>
    <w:tmpl w:val="7D74545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633C3FC6"/>
    <w:multiLevelType w:val="hybridMultilevel"/>
    <w:tmpl w:val="A4D2938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68177746"/>
    <w:multiLevelType w:val="hybridMultilevel"/>
    <w:tmpl w:val="37C02E9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6BB12E96"/>
    <w:multiLevelType w:val="hybridMultilevel"/>
    <w:tmpl w:val="27CC273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6C960A9D"/>
    <w:multiLevelType w:val="hybridMultilevel"/>
    <w:tmpl w:val="C4ACAA3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6FFC6A77"/>
    <w:multiLevelType w:val="hybridMultilevel"/>
    <w:tmpl w:val="4F4A46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76197955"/>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765A1C36"/>
    <w:multiLevelType w:val="hybridMultilevel"/>
    <w:tmpl w:val="E130A57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776E1529"/>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79631B54"/>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7EF855B0"/>
    <w:multiLevelType w:val="hybridMultilevel"/>
    <w:tmpl w:val="31A619A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1"/>
  </w:num>
  <w:num w:numId="2">
    <w:abstractNumId w:val="0"/>
  </w:num>
  <w:num w:numId="3">
    <w:abstractNumId w:val="12"/>
  </w:num>
  <w:num w:numId="4">
    <w:abstractNumId w:val="4"/>
  </w:num>
  <w:num w:numId="5">
    <w:abstractNumId w:val="2"/>
  </w:num>
  <w:num w:numId="6">
    <w:abstractNumId w:val="7"/>
  </w:num>
  <w:num w:numId="7">
    <w:abstractNumId w:val="17"/>
  </w:num>
  <w:num w:numId="8">
    <w:abstractNumId w:val="3"/>
  </w:num>
  <w:num w:numId="9">
    <w:abstractNumId w:val="10"/>
  </w:num>
  <w:num w:numId="10">
    <w:abstractNumId w:val="18"/>
  </w:num>
  <w:num w:numId="11">
    <w:abstractNumId w:val="20"/>
  </w:num>
  <w:num w:numId="12">
    <w:abstractNumId w:val="5"/>
  </w:num>
  <w:num w:numId="13">
    <w:abstractNumId w:val="21"/>
  </w:num>
  <w:num w:numId="14">
    <w:abstractNumId w:val="9"/>
  </w:num>
  <w:num w:numId="15">
    <w:abstractNumId w:val="14"/>
  </w:num>
  <w:num w:numId="16">
    <w:abstractNumId w:val="15"/>
  </w:num>
  <w:num w:numId="17">
    <w:abstractNumId w:val="13"/>
  </w:num>
  <w:num w:numId="18">
    <w:abstractNumId w:val="1"/>
  </w:num>
  <w:num w:numId="19">
    <w:abstractNumId w:val="19"/>
  </w:num>
  <w:num w:numId="20">
    <w:abstractNumId w:val="22"/>
  </w:num>
  <w:num w:numId="21">
    <w:abstractNumId w:val="16"/>
  </w:num>
  <w:num w:numId="22">
    <w:abstractNumId w:val="6"/>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0C0A"/>
    <w:rsid w:val="00000848"/>
    <w:rsid w:val="00006B37"/>
    <w:rsid w:val="0002136D"/>
    <w:rsid w:val="00024347"/>
    <w:rsid w:val="00024A61"/>
    <w:rsid w:val="0002500E"/>
    <w:rsid w:val="0002772B"/>
    <w:rsid w:val="000305AD"/>
    <w:rsid w:val="0003185D"/>
    <w:rsid w:val="0003457D"/>
    <w:rsid w:val="00095CD9"/>
    <w:rsid w:val="000A287F"/>
    <w:rsid w:val="000B709C"/>
    <w:rsid w:val="000C172C"/>
    <w:rsid w:val="000C526F"/>
    <w:rsid w:val="000C583D"/>
    <w:rsid w:val="000D489A"/>
    <w:rsid w:val="000E0F04"/>
    <w:rsid w:val="000E446D"/>
    <w:rsid w:val="000F36F6"/>
    <w:rsid w:val="000F513F"/>
    <w:rsid w:val="00101075"/>
    <w:rsid w:val="001022A9"/>
    <w:rsid w:val="001156BA"/>
    <w:rsid w:val="00115E94"/>
    <w:rsid w:val="001162A7"/>
    <w:rsid w:val="00124A72"/>
    <w:rsid w:val="0012554B"/>
    <w:rsid w:val="00126D58"/>
    <w:rsid w:val="0013414C"/>
    <w:rsid w:val="0015318E"/>
    <w:rsid w:val="00155FD8"/>
    <w:rsid w:val="00162BA1"/>
    <w:rsid w:val="00163E5B"/>
    <w:rsid w:val="00164836"/>
    <w:rsid w:val="00167949"/>
    <w:rsid w:val="0017119A"/>
    <w:rsid w:val="00174860"/>
    <w:rsid w:val="00176432"/>
    <w:rsid w:val="00187C82"/>
    <w:rsid w:val="001905D0"/>
    <w:rsid w:val="00192C20"/>
    <w:rsid w:val="00194722"/>
    <w:rsid w:val="001A3D2B"/>
    <w:rsid w:val="001B1EB0"/>
    <w:rsid w:val="001B62C6"/>
    <w:rsid w:val="001C0810"/>
    <w:rsid w:val="001C159D"/>
    <w:rsid w:val="001D5B60"/>
    <w:rsid w:val="001D784B"/>
    <w:rsid w:val="001E04B8"/>
    <w:rsid w:val="001E12F7"/>
    <w:rsid w:val="001E632D"/>
    <w:rsid w:val="001F0FDB"/>
    <w:rsid w:val="001F34E1"/>
    <w:rsid w:val="001F7485"/>
    <w:rsid w:val="001F7E97"/>
    <w:rsid w:val="00200B35"/>
    <w:rsid w:val="002029EC"/>
    <w:rsid w:val="00207A63"/>
    <w:rsid w:val="00217E80"/>
    <w:rsid w:val="00221635"/>
    <w:rsid w:val="0023003C"/>
    <w:rsid w:val="00230A9F"/>
    <w:rsid w:val="00244734"/>
    <w:rsid w:val="00254340"/>
    <w:rsid w:val="00256A58"/>
    <w:rsid w:val="00260A5E"/>
    <w:rsid w:val="00265698"/>
    <w:rsid w:val="00265944"/>
    <w:rsid w:val="00270348"/>
    <w:rsid w:val="00271CAC"/>
    <w:rsid w:val="00273D17"/>
    <w:rsid w:val="00277DBC"/>
    <w:rsid w:val="0028017D"/>
    <w:rsid w:val="00284947"/>
    <w:rsid w:val="002942B0"/>
    <w:rsid w:val="0029504C"/>
    <w:rsid w:val="002979E9"/>
    <w:rsid w:val="002A77F8"/>
    <w:rsid w:val="002B6031"/>
    <w:rsid w:val="002C288C"/>
    <w:rsid w:val="002D2659"/>
    <w:rsid w:val="002D36FC"/>
    <w:rsid w:val="002D5979"/>
    <w:rsid w:val="002D6A2A"/>
    <w:rsid w:val="002E28B3"/>
    <w:rsid w:val="002E4983"/>
    <w:rsid w:val="002E50F7"/>
    <w:rsid w:val="002E6127"/>
    <w:rsid w:val="002F1413"/>
    <w:rsid w:val="002F1C63"/>
    <w:rsid w:val="00304EB0"/>
    <w:rsid w:val="003056C1"/>
    <w:rsid w:val="0031044D"/>
    <w:rsid w:val="0031139A"/>
    <w:rsid w:val="003218EC"/>
    <w:rsid w:val="00336E27"/>
    <w:rsid w:val="003408D2"/>
    <w:rsid w:val="00344D9E"/>
    <w:rsid w:val="0034616C"/>
    <w:rsid w:val="0035706B"/>
    <w:rsid w:val="00364325"/>
    <w:rsid w:val="00377E3D"/>
    <w:rsid w:val="00382781"/>
    <w:rsid w:val="00384013"/>
    <w:rsid w:val="003874D4"/>
    <w:rsid w:val="003878F1"/>
    <w:rsid w:val="003B2316"/>
    <w:rsid w:val="003B6A37"/>
    <w:rsid w:val="003B79CE"/>
    <w:rsid w:val="003C410A"/>
    <w:rsid w:val="003D1469"/>
    <w:rsid w:val="003D7510"/>
    <w:rsid w:val="003D7738"/>
    <w:rsid w:val="003E7F30"/>
    <w:rsid w:val="003F4873"/>
    <w:rsid w:val="003F50DB"/>
    <w:rsid w:val="0040405F"/>
    <w:rsid w:val="00405BA0"/>
    <w:rsid w:val="00411ED3"/>
    <w:rsid w:val="00412238"/>
    <w:rsid w:val="00417208"/>
    <w:rsid w:val="0041798B"/>
    <w:rsid w:val="00426A51"/>
    <w:rsid w:val="00427CCE"/>
    <w:rsid w:val="004433C9"/>
    <w:rsid w:val="00450254"/>
    <w:rsid w:val="00451DB7"/>
    <w:rsid w:val="004527D2"/>
    <w:rsid w:val="00470682"/>
    <w:rsid w:val="004762E0"/>
    <w:rsid w:val="00481077"/>
    <w:rsid w:val="00484DDE"/>
    <w:rsid w:val="004938CF"/>
    <w:rsid w:val="004A2CF4"/>
    <w:rsid w:val="004A3DA0"/>
    <w:rsid w:val="004A655A"/>
    <w:rsid w:val="004B253A"/>
    <w:rsid w:val="004B642A"/>
    <w:rsid w:val="004B7437"/>
    <w:rsid w:val="004C0D12"/>
    <w:rsid w:val="004C43FF"/>
    <w:rsid w:val="004D3701"/>
    <w:rsid w:val="004D6BA2"/>
    <w:rsid w:val="004D6E93"/>
    <w:rsid w:val="004F3FE1"/>
    <w:rsid w:val="004F781C"/>
    <w:rsid w:val="00503EC4"/>
    <w:rsid w:val="00520388"/>
    <w:rsid w:val="0052247A"/>
    <w:rsid w:val="00524E12"/>
    <w:rsid w:val="0052510D"/>
    <w:rsid w:val="00526224"/>
    <w:rsid w:val="00527FB9"/>
    <w:rsid w:val="00534962"/>
    <w:rsid w:val="00540D95"/>
    <w:rsid w:val="00542622"/>
    <w:rsid w:val="0055543B"/>
    <w:rsid w:val="005713A3"/>
    <w:rsid w:val="00574644"/>
    <w:rsid w:val="00586F65"/>
    <w:rsid w:val="00591249"/>
    <w:rsid w:val="0059667E"/>
    <w:rsid w:val="005A1790"/>
    <w:rsid w:val="005B1140"/>
    <w:rsid w:val="005B2AE9"/>
    <w:rsid w:val="005B4B5D"/>
    <w:rsid w:val="005B5FF3"/>
    <w:rsid w:val="005B6638"/>
    <w:rsid w:val="005C5997"/>
    <w:rsid w:val="005E3523"/>
    <w:rsid w:val="005E3869"/>
    <w:rsid w:val="005F1304"/>
    <w:rsid w:val="005F2B81"/>
    <w:rsid w:val="0060491C"/>
    <w:rsid w:val="00614407"/>
    <w:rsid w:val="00614E2C"/>
    <w:rsid w:val="00616586"/>
    <w:rsid w:val="00630114"/>
    <w:rsid w:val="00642CD1"/>
    <w:rsid w:val="00643589"/>
    <w:rsid w:val="0067051E"/>
    <w:rsid w:val="00672494"/>
    <w:rsid w:val="00675DD2"/>
    <w:rsid w:val="006760A7"/>
    <w:rsid w:val="00676C14"/>
    <w:rsid w:val="00687A8A"/>
    <w:rsid w:val="00695ABC"/>
    <w:rsid w:val="00697A93"/>
    <w:rsid w:val="006B19E8"/>
    <w:rsid w:val="006B4F72"/>
    <w:rsid w:val="006B5533"/>
    <w:rsid w:val="006C50D0"/>
    <w:rsid w:val="006D61D7"/>
    <w:rsid w:val="006D68E2"/>
    <w:rsid w:val="006D786C"/>
    <w:rsid w:val="006E1A96"/>
    <w:rsid w:val="006E63C6"/>
    <w:rsid w:val="006E6C35"/>
    <w:rsid w:val="006E73F8"/>
    <w:rsid w:val="006F53E2"/>
    <w:rsid w:val="0070285D"/>
    <w:rsid w:val="00711798"/>
    <w:rsid w:val="007118A4"/>
    <w:rsid w:val="007202E4"/>
    <w:rsid w:val="00721D44"/>
    <w:rsid w:val="0072293C"/>
    <w:rsid w:val="00725E41"/>
    <w:rsid w:val="007340AF"/>
    <w:rsid w:val="0074594A"/>
    <w:rsid w:val="00751A0E"/>
    <w:rsid w:val="00753142"/>
    <w:rsid w:val="0075360A"/>
    <w:rsid w:val="00753D54"/>
    <w:rsid w:val="00770E32"/>
    <w:rsid w:val="00777926"/>
    <w:rsid w:val="007965AE"/>
    <w:rsid w:val="007A1C49"/>
    <w:rsid w:val="007A5B1E"/>
    <w:rsid w:val="007C025A"/>
    <w:rsid w:val="007C661B"/>
    <w:rsid w:val="007D43E7"/>
    <w:rsid w:val="007E319A"/>
    <w:rsid w:val="007E63F8"/>
    <w:rsid w:val="007E72B0"/>
    <w:rsid w:val="007F436C"/>
    <w:rsid w:val="00803AE5"/>
    <w:rsid w:val="00804042"/>
    <w:rsid w:val="00807611"/>
    <w:rsid w:val="00830F28"/>
    <w:rsid w:val="00832328"/>
    <w:rsid w:val="00832A4C"/>
    <w:rsid w:val="00835E03"/>
    <w:rsid w:val="00841047"/>
    <w:rsid w:val="00843E74"/>
    <w:rsid w:val="0084547C"/>
    <w:rsid w:val="008669AB"/>
    <w:rsid w:val="008728B1"/>
    <w:rsid w:val="008911EC"/>
    <w:rsid w:val="00894AB2"/>
    <w:rsid w:val="00897CF2"/>
    <w:rsid w:val="008A11B3"/>
    <w:rsid w:val="008A343A"/>
    <w:rsid w:val="008B2B0C"/>
    <w:rsid w:val="008B6510"/>
    <w:rsid w:val="008C3932"/>
    <w:rsid w:val="008C43CB"/>
    <w:rsid w:val="008C5BF4"/>
    <w:rsid w:val="008C5D3F"/>
    <w:rsid w:val="008C754A"/>
    <w:rsid w:val="008D1F6F"/>
    <w:rsid w:val="008D50D2"/>
    <w:rsid w:val="008E2D77"/>
    <w:rsid w:val="008E3E99"/>
    <w:rsid w:val="00900F4D"/>
    <w:rsid w:val="00905C95"/>
    <w:rsid w:val="00905CF7"/>
    <w:rsid w:val="00907353"/>
    <w:rsid w:val="00923344"/>
    <w:rsid w:val="00924639"/>
    <w:rsid w:val="00927435"/>
    <w:rsid w:val="009362D0"/>
    <w:rsid w:val="009372B8"/>
    <w:rsid w:val="00944EFD"/>
    <w:rsid w:val="0095084C"/>
    <w:rsid w:val="00971DE5"/>
    <w:rsid w:val="00975512"/>
    <w:rsid w:val="00975CEF"/>
    <w:rsid w:val="00977B59"/>
    <w:rsid w:val="009826D1"/>
    <w:rsid w:val="009A437C"/>
    <w:rsid w:val="009A5984"/>
    <w:rsid w:val="009A6BB4"/>
    <w:rsid w:val="009A72AB"/>
    <w:rsid w:val="009C4D33"/>
    <w:rsid w:val="009C5C61"/>
    <w:rsid w:val="009C5EE6"/>
    <w:rsid w:val="009C76D7"/>
    <w:rsid w:val="009D0F08"/>
    <w:rsid w:val="009F07EF"/>
    <w:rsid w:val="009F264D"/>
    <w:rsid w:val="009F73C8"/>
    <w:rsid w:val="00A0064D"/>
    <w:rsid w:val="00A00906"/>
    <w:rsid w:val="00A02717"/>
    <w:rsid w:val="00A1063E"/>
    <w:rsid w:val="00A11086"/>
    <w:rsid w:val="00A11F29"/>
    <w:rsid w:val="00A12348"/>
    <w:rsid w:val="00A12A7F"/>
    <w:rsid w:val="00A200C2"/>
    <w:rsid w:val="00A22D9D"/>
    <w:rsid w:val="00A323E5"/>
    <w:rsid w:val="00A47396"/>
    <w:rsid w:val="00A5269E"/>
    <w:rsid w:val="00A577D4"/>
    <w:rsid w:val="00A732C7"/>
    <w:rsid w:val="00A73C29"/>
    <w:rsid w:val="00A73DC8"/>
    <w:rsid w:val="00A73F2B"/>
    <w:rsid w:val="00A76CBC"/>
    <w:rsid w:val="00A77BF2"/>
    <w:rsid w:val="00A9648F"/>
    <w:rsid w:val="00AA0177"/>
    <w:rsid w:val="00AA088C"/>
    <w:rsid w:val="00AB1B9D"/>
    <w:rsid w:val="00AC3A4E"/>
    <w:rsid w:val="00AC6121"/>
    <w:rsid w:val="00AD58CF"/>
    <w:rsid w:val="00AE273C"/>
    <w:rsid w:val="00AE4C12"/>
    <w:rsid w:val="00AF0573"/>
    <w:rsid w:val="00AF4DB0"/>
    <w:rsid w:val="00AF6ACB"/>
    <w:rsid w:val="00AF6E38"/>
    <w:rsid w:val="00B021DF"/>
    <w:rsid w:val="00B13381"/>
    <w:rsid w:val="00B136F5"/>
    <w:rsid w:val="00B1549B"/>
    <w:rsid w:val="00B17105"/>
    <w:rsid w:val="00B23D8D"/>
    <w:rsid w:val="00B4473E"/>
    <w:rsid w:val="00B57157"/>
    <w:rsid w:val="00B62E61"/>
    <w:rsid w:val="00B6326B"/>
    <w:rsid w:val="00B73C61"/>
    <w:rsid w:val="00B7621C"/>
    <w:rsid w:val="00B77625"/>
    <w:rsid w:val="00B92AF7"/>
    <w:rsid w:val="00B930F7"/>
    <w:rsid w:val="00B95599"/>
    <w:rsid w:val="00B96265"/>
    <w:rsid w:val="00BA3676"/>
    <w:rsid w:val="00BA6F3E"/>
    <w:rsid w:val="00BB205E"/>
    <w:rsid w:val="00BB2673"/>
    <w:rsid w:val="00BB26AD"/>
    <w:rsid w:val="00BB5612"/>
    <w:rsid w:val="00BC3AB7"/>
    <w:rsid w:val="00BC558C"/>
    <w:rsid w:val="00BD0501"/>
    <w:rsid w:val="00BE36D9"/>
    <w:rsid w:val="00BE5898"/>
    <w:rsid w:val="00BF6CFF"/>
    <w:rsid w:val="00BF7ECD"/>
    <w:rsid w:val="00C00C0A"/>
    <w:rsid w:val="00C046B8"/>
    <w:rsid w:val="00C055EB"/>
    <w:rsid w:val="00C11F98"/>
    <w:rsid w:val="00C328A1"/>
    <w:rsid w:val="00C33FD9"/>
    <w:rsid w:val="00C41E79"/>
    <w:rsid w:val="00C5214E"/>
    <w:rsid w:val="00C60F01"/>
    <w:rsid w:val="00C81272"/>
    <w:rsid w:val="00C82AB5"/>
    <w:rsid w:val="00C910BD"/>
    <w:rsid w:val="00C91DB6"/>
    <w:rsid w:val="00C92C88"/>
    <w:rsid w:val="00CB03D8"/>
    <w:rsid w:val="00CB0B65"/>
    <w:rsid w:val="00CB49B6"/>
    <w:rsid w:val="00CC1456"/>
    <w:rsid w:val="00CC2CB2"/>
    <w:rsid w:val="00CC6177"/>
    <w:rsid w:val="00CD2189"/>
    <w:rsid w:val="00CD55FB"/>
    <w:rsid w:val="00CD6B00"/>
    <w:rsid w:val="00CE02DA"/>
    <w:rsid w:val="00CE408C"/>
    <w:rsid w:val="00CE4B4D"/>
    <w:rsid w:val="00CE5996"/>
    <w:rsid w:val="00D04B65"/>
    <w:rsid w:val="00D24B83"/>
    <w:rsid w:val="00D2758C"/>
    <w:rsid w:val="00D363F4"/>
    <w:rsid w:val="00D6405D"/>
    <w:rsid w:val="00D64195"/>
    <w:rsid w:val="00D80A55"/>
    <w:rsid w:val="00D96484"/>
    <w:rsid w:val="00D96E35"/>
    <w:rsid w:val="00DB220E"/>
    <w:rsid w:val="00DB3628"/>
    <w:rsid w:val="00DB494E"/>
    <w:rsid w:val="00DC7397"/>
    <w:rsid w:val="00DD108C"/>
    <w:rsid w:val="00DD11E0"/>
    <w:rsid w:val="00DD4BBE"/>
    <w:rsid w:val="00DD59ED"/>
    <w:rsid w:val="00DF3EA9"/>
    <w:rsid w:val="00DF731A"/>
    <w:rsid w:val="00E0168B"/>
    <w:rsid w:val="00E11922"/>
    <w:rsid w:val="00E17C60"/>
    <w:rsid w:val="00E21260"/>
    <w:rsid w:val="00E215EC"/>
    <w:rsid w:val="00E36A0C"/>
    <w:rsid w:val="00E50199"/>
    <w:rsid w:val="00E51134"/>
    <w:rsid w:val="00E707F5"/>
    <w:rsid w:val="00E757DA"/>
    <w:rsid w:val="00E75DEB"/>
    <w:rsid w:val="00E77508"/>
    <w:rsid w:val="00E8449B"/>
    <w:rsid w:val="00E956FC"/>
    <w:rsid w:val="00EA4DA6"/>
    <w:rsid w:val="00EB2588"/>
    <w:rsid w:val="00EC49DD"/>
    <w:rsid w:val="00EC6D41"/>
    <w:rsid w:val="00EE40B7"/>
    <w:rsid w:val="00EF0E13"/>
    <w:rsid w:val="00EF62FA"/>
    <w:rsid w:val="00F018BD"/>
    <w:rsid w:val="00F06EF1"/>
    <w:rsid w:val="00F1092B"/>
    <w:rsid w:val="00F212B2"/>
    <w:rsid w:val="00F23925"/>
    <w:rsid w:val="00F25DDC"/>
    <w:rsid w:val="00F26F9D"/>
    <w:rsid w:val="00F3325D"/>
    <w:rsid w:val="00F3582E"/>
    <w:rsid w:val="00F42B7F"/>
    <w:rsid w:val="00F4437D"/>
    <w:rsid w:val="00F51FFC"/>
    <w:rsid w:val="00F533E1"/>
    <w:rsid w:val="00F555F2"/>
    <w:rsid w:val="00F626E8"/>
    <w:rsid w:val="00F7649B"/>
    <w:rsid w:val="00F8224E"/>
    <w:rsid w:val="00F8732B"/>
    <w:rsid w:val="00F874AF"/>
    <w:rsid w:val="00F93786"/>
    <w:rsid w:val="00F9380B"/>
    <w:rsid w:val="00FA7CBC"/>
    <w:rsid w:val="00FC3D1D"/>
    <w:rsid w:val="00FD23A4"/>
    <w:rsid w:val="00FD3847"/>
    <w:rsid w:val="00FD5976"/>
    <w:rsid w:val="00FE75F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099B58"/>
  <w15:docId w15:val="{A04085C7-E7E5-4E2F-A199-3C9F29C78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b/>
        <w:sz w:val="22"/>
        <w:szCs w:val="22"/>
        <w:lang w:val="sl-SI" w:eastAsia="zh-CN" w:bidi="hi-IN"/>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1F7485"/>
  </w:style>
  <w:style w:type="paragraph" w:styleId="Naslov1">
    <w:name w:val="heading 1"/>
    <w:basedOn w:val="Navaden"/>
    <w:next w:val="Navaden"/>
    <w:link w:val="Naslov1Znak"/>
    <w:uiPriority w:val="9"/>
    <w:qFormat/>
    <w:rsid w:val="009C76D7"/>
    <w:pPr>
      <w:keepNext/>
      <w:keepLines/>
      <w:spacing w:before="480"/>
      <w:outlineLvl w:val="0"/>
    </w:pPr>
    <w:rPr>
      <w:rFonts w:ascii="Calibri" w:eastAsiaTheme="majorEastAsia" w:hAnsi="Calibri" w:cstheme="majorBidi"/>
      <w:b w:val="0"/>
      <w:bCs/>
      <w:caps/>
      <w:sz w:val="32"/>
      <w:szCs w:val="28"/>
    </w:rPr>
  </w:style>
  <w:style w:type="paragraph" w:styleId="Naslov2">
    <w:name w:val="heading 2"/>
    <w:basedOn w:val="Navaden"/>
    <w:next w:val="Navaden"/>
    <w:link w:val="Naslov2Znak"/>
    <w:uiPriority w:val="9"/>
    <w:unhideWhenUsed/>
    <w:qFormat/>
    <w:rsid w:val="009C76D7"/>
    <w:pPr>
      <w:keepNext/>
      <w:keepLines/>
      <w:spacing w:before="200"/>
      <w:outlineLvl w:val="1"/>
    </w:pPr>
    <w:rPr>
      <w:rFonts w:ascii="Calibri" w:eastAsiaTheme="majorEastAsia" w:hAnsi="Calibri" w:cstheme="majorBidi"/>
      <w:b w:val="0"/>
      <w:bCs/>
      <w:caps/>
      <w:color w:val="000000" w:themeColor="text1"/>
      <w:sz w:val="28"/>
      <w:szCs w:val="26"/>
    </w:rPr>
  </w:style>
  <w:style w:type="paragraph" w:styleId="Naslov3">
    <w:name w:val="heading 3"/>
    <w:basedOn w:val="Navaden"/>
    <w:next w:val="Navaden"/>
    <w:link w:val="Naslov3Znak"/>
    <w:uiPriority w:val="9"/>
    <w:unhideWhenUsed/>
    <w:qFormat/>
    <w:rsid w:val="009C76D7"/>
    <w:pPr>
      <w:keepNext/>
      <w:keepLines/>
      <w:spacing w:before="200"/>
      <w:outlineLvl w:val="2"/>
    </w:pPr>
    <w:rPr>
      <w:rFonts w:ascii="Calibri" w:eastAsiaTheme="majorEastAsia" w:hAnsi="Calibri" w:cstheme="majorBidi"/>
      <w:b w:val="0"/>
      <w:bCs/>
      <w:caps/>
      <w:color w:val="000000" w:themeColor="text1"/>
      <w:sz w:val="24"/>
    </w:rPr>
  </w:style>
  <w:style w:type="paragraph" w:styleId="Naslov4">
    <w:name w:val="heading 4"/>
    <w:basedOn w:val="Navaden"/>
    <w:next w:val="Navaden"/>
    <w:link w:val="Naslov4Znak"/>
    <w:uiPriority w:val="9"/>
    <w:semiHidden/>
    <w:unhideWhenUsed/>
    <w:qFormat/>
    <w:rsid w:val="001F7485"/>
    <w:pPr>
      <w:keepNext/>
      <w:keepLines/>
      <w:spacing w:before="200"/>
      <w:outlineLvl w:val="3"/>
    </w:pPr>
    <w:rPr>
      <w:rFonts w:asciiTheme="majorHAnsi" w:eastAsiaTheme="majorEastAsia" w:hAnsiTheme="majorHAnsi" w:cstheme="majorBidi"/>
      <w:b w:val="0"/>
      <w:bCs/>
      <w:i/>
      <w:iCs/>
      <w:color w:val="4F81BD" w:themeColor="accent1"/>
    </w:rPr>
  </w:style>
  <w:style w:type="paragraph" w:styleId="Naslov5">
    <w:name w:val="heading 5"/>
    <w:basedOn w:val="Navaden"/>
    <w:next w:val="Navaden"/>
    <w:link w:val="Naslov5Znak"/>
    <w:uiPriority w:val="9"/>
    <w:semiHidden/>
    <w:unhideWhenUsed/>
    <w:qFormat/>
    <w:rsid w:val="001F7485"/>
    <w:pPr>
      <w:keepNext/>
      <w:keepLines/>
      <w:spacing w:before="200"/>
      <w:outlineLvl w:val="4"/>
    </w:pPr>
    <w:rPr>
      <w:rFonts w:asciiTheme="majorHAnsi" w:eastAsiaTheme="majorEastAsia" w:hAnsiTheme="majorHAnsi" w:cstheme="majorBidi"/>
      <w:color w:val="243F60" w:themeColor="accent1" w:themeShade="7F"/>
    </w:rPr>
  </w:style>
  <w:style w:type="paragraph" w:styleId="Naslov6">
    <w:name w:val="heading 6"/>
    <w:basedOn w:val="Navaden"/>
    <w:next w:val="Navaden"/>
    <w:link w:val="Naslov6Znak"/>
    <w:uiPriority w:val="9"/>
    <w:semiHidden/>
    <w:unhideWhenUsed/>
    <w:qFormat/>
    <w:rsid w:val="001F7485"/>
    <w:pPr>
      <w:keepNext/>
      <w:keepLines/>
      <w:spacing w:before="200"/>
      <w:outlineLvl w:val="5"/>
    </w:pPr>
    <w:rPr>
      <w:rFonts w:asciiTheme="majorHAnsi" w:eastAsiaTheme="majorEastAsia" w:hAnsiTheme="majorHAnsi" w:cstheme="majorBidi"/>
      <w:i/>
      <w:iCs/>
      <w:color w:val="243F60" w:themeColor="accent1" w:themeShade="7F"/>
    </w:rPr>
  </w:style>
  <w:style w:type="paragraph" w:styleId="Naslov7">
    <w:name w:val="heading 7"/>
    <w:basedOn w:val="Navaden"/>
    <w:next w:val="Navaden"/>
    <w:link w:val="Naslov7Znak"/>
    <w:uiPriority w:val="9"/>
    <w:semiHidden/>
    <w:unhideWhenUsed/>
    <w:qFormat/>
    <w:rsid w:val="001F7485"/>
    <w:pPr>
      <w:keepNext/>
      <w:keepLines/>
      <w:spacing w:before="200"/>
      <w:outlineLvl w:val="6"/>
    </w:pPr>
    <w:rPr>
      <w:rFonts w:asciiTheme="majorHAnsi" w:eastAsiaTheme="majorEastAsia" w:hAnsiTheme="majorHAnsi" w:cstheme="majorBidi"/>
      <w:i/>
      <w:iCs/>
      <w:color w:val="404040" w:themeColor="text1" w:themeTint="BF"/>
    </w:rPr>
  </w:style>
  <w:style w:type="paragraph" w:styleId="Naslov8">
    <w:name w:val="heading 8"/>
    <w:basedOn w:val="Navaden"/>
    <w:next w:val="Navaden"/>
    <w:link w:val="Naslov8Znak"/>
    <w:uiPriority w:val="9"/>
    <w:semiHidden/>
    <w:unhideWhenUsed/>
    <w:qFormat/>
    <w:rsid w:val="001F7485"/>
    <w:pPr>
      <w:keepNext/>
      <w:keepLines/>
      <w:spacing w:before="200"/>
      <w:outlineLvl w:val="7"/>
    </w:pPr>
    <w:rPr>
      <w:rFonts w:asciiTheme="majorHAnsi" w:eastAsiaTheme="majorEastAsia" w:hAnsiTheme="majorHAnsi" w:cstheme="majorBidi"/>
      <w:color w:val="4F81BD" w:themeColor="accent1"/>
      <w:sz w:val="20"/>
      <w:szCs w:val="20"/>
    </w:rPr>
  </w:style>
  <w:style w:type="paragraph" w:styleId="Naslov9">
    <w:name w:val="heading 9"/>
    <w:basedOn w:val="Navaden"/>
    <w:next w:val="Navaden"/>
    <w:link w:val="Naslov9Znak"/>
    <w:uiPriority w:val="9"/>
    <w:semiHidden/>
    <w:unhideWhenUsed/>
    <w:qFormat/>
    <w:rsid w:val="001F7485"/>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6F53E2"/>
    <w:rPr>
      <w:rFonts w:ascii="Calibri" w:hAnsi="Calibri"/>
    </w:rPr>
  </w:style>
  <w:style w:type="character" w:customStyle="1" w:styleId="Naslov1Znak">
    <w:name w:val="Naslov 1 Znak"/>
    <w:basedOn w:val="Privzetapisavaodstavka"/>
    <w:link w:val="Naslov1"/>
    <w:uiPriority w:val="9"/>
    <w:rsid w:val="009C76D7"/>
    <w:rPr>
      <w:rFonts w:ascii="Calibri" w:eastAsiaTheme="majorEastAsia" w:hAnsi="Calibri" w:cstheme="majorBidi"/>
      <w:b w:val="0"/>
      <w:bCs/>
      <w:caps/>
      <w:sz w:val="32"/>
      <w:szCs w:val="28"/>
    </w:rPr>
  </w:style>
  <w:style w:type="character" w:customStyle="1" w:styleId="Naslov2Znak">
    <w:name w:val="Naslov 2 Znak"/>
    <w:basedOn w:val="Privzetapisavaodstavka"/>
    <w:link w:val="Naslov2"/>
    <w:uiPriority w:val="9"/>
    <w:rsid w:val="009C76D7"/>
    <w:rPr>
      <w:rFonts w:ascii="Calibri" w:eastAsiaTheme="majorEastAsia" w:hAnsi="Calibri" w:cstheme="majorBidi"/>
      <w:b w:val="0"/>
      <w:bCs/>
      <w:caps/>
      <w:color w:val="000000" w:themeColor="text1"/>
      <w:sz w:val="28"/>
      <w:szCs w:val="26"/>
    </w:rPr>
  </w:style>
  <w:style w:type="character" w:customStyle="1" w:styleId="Naslov3Znak">
    <w:name w:val="Naslov 3 Znak"/>
    <w:basedOn w:val="Privzetapisavaodstavka"/>
    <w:link w:val="Naslov3"/>
    <w:uiPriority w:val="9"/>
    <w:rsid w:val="009C76D7"/>
    <w:rPr>
      <w:rFonts w:ascii="Calibri" w:eastAsiaTheme="majorEastAsia" w:hAnsi="Calibri" w:cstheme="majorBidi"/>
      <w:b w:val="0"/>
      <w:bCs/>
      <w:caps/>
      <w:color w:val="000000" w:themeColor="text1"/>
      <w:sz w:val="24"/>
    </w:rPr>
  </w:style>
  <w:style w:type="character" w:customStyle="1" w:styleId="Naslov4Znak">
    <w:name w:val="Naslov 4 Znak"/>
    <w:basedOn w:val="Privzetapisavaodstavka"/>
    <w:link w:val="Naslov4"/>
    <w:uiPriority w:val="9"/>
    <w:semiHidden/>
    <w:rsid w:val="001F7485"/>
    <w:rPr>
      <w:rFonts w:asciiTheme="majorHAnsi" w:eastAsiaTheme="majorEastAsia" w:hAnsiTheme="majorHAnsi" w:cstheme="majorBidi"/>
      <w:b w:val="0"/>
      <w:bCs/>
      <w:i/>
      <w:iCs/>
      <w:color w:val="4F81BD" w:themeColor="accent1"/>
    </w:rPr>
  </w:style>
  <w:style w:type="character" w:customStyle="1" w:styleId="Naslov5Znak">
    <w:name w:val="Naslov 5 Znak"/>
    <w:basedOn w:val="Privzetapisavaodstavka"/>
    <w:link w:val="Naslov5"/>
    <w:uiPriority w:val="9"/>
    <w:semiHidden/>
    <w:rsid w:val="001F7485"/>
    <w:rPr>
      <w:rFonts w:asciiTheme="majorHAnsi" w:eastAsiaTheme="majorEastAsia" w:hAnsiTheme="majorHAnsi" w:cstheme="majorBidi"/>
      <w:color w:val="243F60" w:themeColor="accent1" w:themeShade="7F"/>
    </w:rPr>
  </w:style>
  <w:style w:type="character" w:customStyle="1" w:styleId="Naslov6Znak">
    <w:name w:val="Naslov 6 Znak"/>
    <w:basedOn w:val="Privzetapisavaodstavka"/>
    <w:link w:val="Naslov6"/>
    <w:uiPriority w:val="9"/>
    <w:semiHidden/>
    <w:rsid w:val="001F7485"/>
    <w:rPr>
      <w:rFonts w:asciiTheme="majorHAnsi" w:eastAsiaTheme="majorEastAsia" w:hAnsiTheme="majorHAnsi" w:cstheme="majorBidi"/>
      <w:i/>
      <w:iCs/>
      <w:color w:val="243F60" w:themeColor="accent1" w:themeShade="7F"/>
    </w:rPr>
  </w:style>
  <w:style w:type="character" w:customStyle="1" w:styleId="Naslov7Znak">
    <w:name w:val="Naslov 7 Znak"/>
    <w:basedOn w:val="Privzetapisavaodstavka"/>
    <w:link w:val="Naslov7"/>
    <w:uiPriority w:val="9"/>
    <w:semiHidden/>
    <w:rsid w:val="001F7485"/>
    <w:rPr>
      <w:rFonts w:asciiTheme="majorHAnsi" w:eastAsiaTheme="majorEastAsia" w:hAnsiTheme="majorHAnsi" w:cstheme="majorBidi"/>
      <w:i/>
      <w:iCs/>
      <w:color w:val="404040" w:themeColor="text1" w:themeTint="BF"/>
    </w:rPr>
  </w:style>
  <w:style w:type="character" w:customStyle="1" w:styleId="Naslov8Znak">
    <w:name w:val="Naslov 8 Znak"/>
    <w:basedOn w:val="Privzetapisavaodstavka"/>
    <w:link w:val="Naslov8"/>
    <w:uiPriority w:val="9"/>
    <w:semiHidden/>
    <w:rsid w:val="001F7485"/>
    <w:rPr>
      <w:rFonts w:asciiTheme="majorHAnsi" w:eastAsiaTheme="majorEastAsia" w:hAnsiTheme="majorHAnsi" w:cstheme="majorBidi"/>
      <w:color w:val="4F81BD" w:themeColor="accent1"/>
      <w:sz w:val="20"/>
      <w:szCs w:val="20"/>
    </w:rPr>
  </w:style>
  <w:style w:type="character" w:customStyle="1" w:styleId="Naslov9Znak">
    <w:name w:val="Naslov 9 Znak"/>
    <w:basedOn w:val="Privzetapisavaodstavka"/>
    <w:link w:val="Naslov9"/>
    <w:uiPriority w:val="9"/>
    <w:semiHidden/>
    <w:rsid w:val="001F7485"/>
    <w:rPr>
      <w:rFonts w:asciiTheme="majorHAnsi" w:eastAsiaTheme="majorEastAsia" w:hAnsiTheme="majorHAnsi" w:cstheme="majorBidi"/>
      <w:i/>
      <w:iCs/>
      <w:color w:val="404040" w:themeColor="text1" w:themeTint="BF"/>
      <w:sz w:val="20"/>
      <w:szCs w:val="20"/>
    </w:rPr>
  </w:style>
  <w:style w:type="paragraph" w:styleId="Napis">
    <w:name w:val="caption"/>
    <w:basedOn w:val="Navaden"/>
    <w:next w:val="Navaden"/>
    <w:uiPriority w:val="35"/>
    <w:unhideWhenUsed/>
    <w:qFormat/>
    <w:rsid w:val="001E04B8"/>
    <w:rPr>
      <w:rFonts w:ascii="Calibri" w:hAnsi="Calibri"/>
      <w:bCs/>
      <w:sz w:val="20"/>
      <w:szCs w:val="18"/>
    </w:rPr>
  </w:style>
  <w:style w:type="paragraph" w:styleId="Naslov">
    <w:name w:val="Title"/>
    <w:basedOn w:val="Navaden"/>
    <w:next w:val="Navaden"/>
    <w:link w:val="NaslovZnak"/>
    <w:uiPriority w:val="10"/>
    <w:qFormat/>
    <w:rsid w:val="001F748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Znak">
    <w:name w:val="Naslov Znak"/>
    <w:basedOn w:val="Privzetapisavaodstavka"/>
    <w:link w:val="Naslov"/>
    <w:uiPriority w:val="10"/>
    <w:rsid w:val="001F7485"/>
    <w:rPr>
      <w:rFonts w:asciiTheme="majorHAnsi" w:eastAsiaTheme="majorEastAsia" w:hAnsiTheme="majorHAnsi" w:cstheme="majorBidi"/>
      <w:color w:val="17365D" w:themeColor="text2" w:themeShade="BF"/>
      <w:spacing w:val="5"/>
      <w:kern w:val="28"/>
      <w:sz w:val="52"/>
      <w:szCs w:val="52"/>
    </w:rPr>
  </w:style>
  <w:style w:type="paragraph" w:styleId="Podnaslov">
    <w:name w:val="Subtitle"/>
    <w:basedOn w:val="Navaden"/>
    <w:next w:val="Navaden"/>
    <w:link w:val="PodnaslovZnak"/>
    <w:uiPriority w:val="11"/>
    <w:qFormat/>
    <w:rsid w:val="001F748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slovZnak">
    <w:name w:val="Podnaslov Znak"/>
    <w:basedOn w:val="Privzetapisavaodstavka"/>
    <w:link w:val="Podnaslov"/>
    <w:uiPriority w:val="11"/>
    <w:rsid w:val="001F7485"/>
    <w:rPr>
      <w:rFonts w:asciiTheme="majorHAnsi" w:eastAsiaTheme="majorEastAsia" w:hAnsiTheme="majorHAnsi" w:cstheme="majorBidi"/>
      <w:i/>
      <w:iCs/>
      <w:color w:val="4F81BD" w:themeColor="accent1"/>
      <w:spacing w:val="15"/>
      <w:sz w:val="24"/>
      <w:szCs w:val="24"/>
    </w:rPr>
  </w:style>
  <w:style w:type="character" w:styleId="Krepko">
    <w:name w:val="Strong"/>
    <w:basedOn w:val="Privzetapisavaodstavka"/>
    <w:uiPriority w:val="22"/>
    <w:qFormat/>
    <w:rsid w:val="001F7485"/>
    <w:rPr>
      <w:b w:val="0"/>
      <w:bCs/>
    </w:rPr>
  </w:style>
  <w:style w:type="character" w:styleId="Poudarek">
    <w:name w:val="Emphasis"/>
    <w:basedOn w:val="Privzetapisavaodstavka"/>
    <w:uiPriority w:val="20"/>
    <w:qFormat/>
    <w:rsid w:val="001F7485"/>
    <w:rPr>
      <w:i/>
      <w:iCs/>
    </w:rPr>
  </w:style>
  <w:style w:type="paragraph" w:styleId="Odstavekseznama">
    <w:name w:val="List Paragraph"/>
    <w:basedOn w:val="Navaden"/>
    <w:uiPriority w:val="34"/>
    <w:qFormat/>
    <w:rsid w:val="001F7485"/>
    <w:pPr>
      <w:ind w:left="720"/>
      <w:contextualSpacing/>
    </w:pPr>
  </w:style>
  <w:style w:type="paragraph" w:styleId="Citat">
    <w:name w:val="Quote"/>
    <w:basedOn w:val="Navaden"/>
    <w:next w:val="Navaden"/>
    <w:link w:val="CitatZnak"/>
    <w:uiPriority w:val="29"/>
    <w:qFormat/>
    <w:rsid w:val="001F7485"/>
    <w:rPr>
      <w:i/>
      <w:iCs/>
      <w:color w:val="000000" w:themeColor="text1"/>
    </w:rPr>
  </w:style>
  <w:style w:type="character" w:customStyle="1" w:styleId="CitatZnak">
    <w:name w:val="Citat Znak"/>
    <w:basedOn w:val="Privzetapisavaodstavka"/>
    <w:link w:val="Citat"/>
    <w:uiPriority w:val="29"/>
    <w:rsid w:val="001F7485"/>
    <w:rPr>
      <w:i/>
      <w:iCs/>
      <w:color w:val="000000" w:themeColor="text1"/>
    </w:rPr>
  </w:style>
  <w:style w:type="paragraph" w:styleId="Intenzivencitat">
    <w:name w:val="Intense Quote"/>
    <w:basedOn w:val="Navaden"/>
    <w:next w:val="Navaden"/>
    <w:link w:val="IntenzivencitatZnak"/>
    <w:uiPriority w:val="30"/>
    <w:qFormat/>
    <w:rsid w:val="001F7485"/>
    <w:pPr>
      <w:pBdr>
        <w:bottom w:val="single" w:sz="4" w:space="4" w:color="4F81BD" w:themeColor="accent1"/>
      </w:pBdr>
      <w:spacing w:before="200" w:after="280"/>
      <w:ind w:left="936" w:right="936"/>
    </w:pPr>
    <w:rPr>
      <w:b w:val="0"/>
      <w:bCs/>
      <w:i/>
      <w:iCs/>
      <w:color w:val="4F81BD" w:themeColor="accent1"/>
    </w:rPr>
  </w:style>
  <w:style w:type="character" w:customStyle="1" w:styleId="IntenzivencitatZnak">
    <w:name w:val="Intenziven citat Znak"/>
    <w:basedOn w:val="Privzetapisavaodstavka"/>
    <w:link w:val="Intenzivencitat"/>
    <w:uiPriority w:val="30"/>
    <w:rsid w:val="001F7485"/>
    <w:rPr>
      <w:b w:val="0"/>
      <w:bCs/>
      <w:i/>
      <w:iCs/>
      <w:color w:val="4F81BD" w:themeColor="accent1"/>
    </w:rPr>
  </w:style>
  <w:style w:type="character" w:styleId="Neenpoudarek">
    <w:name w:val="Subtle Emphasis"/>
    <w:basedOn w:val="Privzetapisavaodstavka"/>
    <w:uiPriority w:val="19"/>
    <w:qFormat/>
    <w:rsid w:val="001F7485"/>
    <w:rPr>
      <w:i/>
      <w:iCs/>
      <w:color w:val="808080" w:themeColor="text1" w:themeTint="7F"/>
    </w:rPr>
  </w:style>
  <w:style w:type="character" w:styleId="Intenzivenpoudarek">
    <w:name w:val="Intense Emphasis"/>
    <w:basedOn w:val="Privzetapisavaodstavka"/>
    <w:uiPriority w:val="21"/>
    <w:qFormat/>
    <w:rsid w:val="001F7485"/>
    <w:rPr>
      <w:b w:val="0"/>
      <w:bCs/>
      <w:i/>
      <w:iCs/>
      <w:color w:val="4F81BD" w:themeColor="accent1"/>
    </w:rPr>
  </w:style>
  <w:style w:type="character" w:styleId="Neensklic">
    <w:name w:val="Subtle Reference"/>
    <w:basedOn w:val="Privzetapisavaodstavka"/>
    <w:uiPriority w:val="31"/>
    <w:qFormat/>
    <w:rsid w:val="001F7485"/>
    <w:rPr>
      <w:smallCaps/>
      <w:color w:val="C0504D" w:themeColor="accent2"/>
      <w:u w:val="single"/>
    </w:rPr>
  </w:style>
  <w:style w:type="character" w:styleId="Intenzivensklic">
    <w:name w:val="Intense Reference"/>
    <w:basedOn w:val="Privzetapisavaodstavka"/>
    <w:uiPriority w:val="32"/>
    <w:qFormat/>
    <w:rsid w:val="001F7485"/>
    <w:rPr>
      <w:b w:val="0"/>
      <w:bCs/>
      <w:smallCaps/>
      <w:color w:val="C0504D" w:themeColor="accent2"/>
      <w:spacing w:val="5"/>
      <w:u w:val="single"/>
    </w:rPr>
  </w:style>
  <w:style w:type="character" w:styleId="Naslovknjige">
    <w:name w:val="Book Title"/>
    <w:basedOn w:val="Privzetapisavaodstavka"/>
    <w:uiPriority w:val="33"/>
    <w:qFormat/>
    <w:rsid w:val="001F7485"/>
    <w:rPr>
      <w:b w:val="0"/>
      <w:bCs/>
      <w:smallCaps/>
      <w:spacing w:val="5"/>
    </w:rPr>
  </w:style>
  <w:style w:type="paragraph" w:styleId="NaslovTOC">
    <w:name w:val="TOC Heading"/>
    <w:basedOn w:val="Naslov1"/>
    <w:next w:val="Navaden"/>
    <w:uiPriority w:val="39"/>
    <w:unhideWhenUsed/>
    <w:qFormat/>
    <w:rsid w:val="001F7485"/>
    <w:pPr>
      <w:outlineLvl w:val="9"/>
    </w:pPr>
  </w:style>
  <w:style w:type="paragraph" w:styleId="Besedilooblaka">
    <w:name w:val="Balloon Text"/>
    <w:basedOn w:val="Navaden"/>
    <w:link w:val="BesedilooblakaZnak"/>
    <w:uiPriority w:val="99"/>
    <w:semiHidden/>
    <w:unhideWhenUsed/>
    <w:rsid w:val="003B2316"/>
    <w:rPr>
      <w:rFonts w:ascii="Tahoma" w:hAnsi="Tahoma" w:cs="Mangal"/>
      <w:sz w:val="16"/>
      <w:szCs w:val="14"/>
    </w:rPr>
  </w:style>
  <w:style w:type="character" w:customStyle="1" w:styleId="BesedilooblakaZnak">
    <w:name w:val="Besedilo oblačka Znak"/>
    <w:basedOn w:val="Privzetapisavaodstavka"/>
    <w:link w:val="Besedilooblaka"/>
    <w:uiPriority w:val="99"/>
    <w:semiHidden/>
    <w:rsid w:val="003B2316"/>
    <w:rPr>
      <w:rFonts w:ascii="Tahoma" w:hAnsi="Tahoma" w:cs="Mangal"/>
      <w:sz w:val="16"/>
      <w:szCs w:val="14"/>
    </w:rPr>
  </w:style>
  <w:style w:type="paragraph" w:styleId="Glava">
    <w:name w:val="header"/>
    <w:basedOn w:val="Navaden"/>
    <w:link w:val="GlavaZnak"/>
    <w:uiPriority w:val="99"/>
    <w:unhideWhenUsed/>
    <w:rsid w:val="004F781C"/>
    <w:pPr>
      <w:tabs>
        <w:tab w:val="center" w:pos="4536"/>
        <w:tab w:val="right" w:pos="9072"/>
      </w:tabs>
    </w:pPr>
    <w:rPr>
      <w:rFonts w:cs="Mangal"/>
      <w:szCs w:val="20"/>
    </w:rPr>
  </w:style>
  <w:style w:type="character" w:customStyle="1" w:styleId="GlavaZnak">
    <w:name w:val="Glava Znak"/>
    <w:basedOn w:val="Privzetapisavaodstavka"/>
    <w:link w:val="Glava"/>
    <w:uiPriority w:val="99"/>
    <w:rsid w:val="004F781C"/>
    <w:rPr>
      <w:rFonts w:cs="Mangal"/>
      <w:szCs w:val="20"/>
    </w:rPr>
  </w:style>
  <w:style w:type="paragraph" w:styleId="Noga">
    <w:name w:val="footer"/>
    <w:basedOn w:val="Navaden"/>
    <w:link w:val="NogaZnak"/>
    <w:uiPriority w:val="99"/>
    <w:unhideWhenUsed/>
    <w:rsid w:val="004F781C"/>
    <w:pPr>
      <w:tabs>
        <w:tab w:val="center" w:pos="4536"/>
        <w:tab w:val="right" w:pos="9072"/>
      </w:tabs>
    </w:pPr>
    <w:rPr>
      <w:rFonts w:cs="Mangal"/>
      <w:szCs w:val="20"/>
    </w:rPr>
  </w:style>
  <w:style w:type="character" w:customStyle="1" w:styleId="NogaZnak">
    <w:name w:val="Noga Znak"/>
    <w:basedOn w:val="Privzetapisavaodstavka"/>
    <w:link w:val="Noga"/>
    <w:uiPriority w:val="99"/>
    <w:rsid w:val="004F781C"/>
    <w:rPr>
      <w:rFonts w:cs="Mangal"/>
      <w:szCs w:val="20"/>
    </w:rPr>
  </w:style>
  <w:style w:type="paragraph" w:styleId="Kazalovsebine1">
    <w:name w:val="toc 1"/>
    <w:basedOn w:val="Navaden"/>
    <w:next w:val="Navaden"/>
    <w:autoRedefine/>
    <w:uiPriority w:val="39"/>
    <w:unhideWhenUsed/>
    <w:rsid w:val="008B6510"/>
    <w:pPr>
      <w:spacing w:after="100"/>
    </w:pPr>
    <w:rPr>
      <w:rFonts w:ascii="Calibri" w:hAnsi="Calibri" w:cs="Mangal"/>
      <w:b w:val="0"/>
      <w:szCs w:val="20"/>
    </w:rPr>
  </w:style>
  <w:style w:type="paragraph" w:styleId="Kazalovsebine2">
    <w:name w:val="toc 2"/>
    <w:basedOn w:val="Navaden"/>
    <w:next w:val="Navaden"/>
    <w:autoRedefine/>
    <w:uiPriority w:val="39"/>
    <w:unhideWhenUsed/>
    <w:rsid w:val="008B6510"/>
    <w:pPr>
      <w:tabs>
        <w:tab w:val="right" w:leader="dot" w:pos="9062"/>
      </w:tabs>
      <w:spacing w:after="100"/>
      <w:ind w:left="220"/>
    </w:pPr>
    <w:rPr>
      <w:rFonts w:ascii="Calibri" w:hAnsi="Calibri" w:cs="Calibri"/>
      <w:b w:val="0"/>
      <w:bCs/>
      <w:noProof/>
      <w:szCs w:val="20"/>
    </w:rPr>
  </w:style>
  <w:style w:type="paragraph" w:styleId="Kazalovsebine3">
    <w:name w:val="toc 3"/>
    <w:basedOn w:val="Navaden"/>
    <w:next w:val="Navaden"/>
    <w:autoRedefine/>
    <w:uiPriority w:val="39"/>
    <w:unhideWhenUsed/>
    <w:rsid w:val="00336E27"/>
    <w:pPr>
      <w:tabs>
        <w:tab w:val="right" w:leader="dot" w:pos="9062"/>
      </w:tabs>
      <w:spacing w:after="100"/>
      <w:ind w:left="440"/>
    </w:pPr>
    <w:rPr>
      <w:rFonts w:ascii="Calibri" w:hAnsi="Calibri" w:cs="Calibri"/>
      <w:b w:val="0"/>
      <w:bCs/>
      <w:noProof/>
      <w:szCs w:val="20"/>
    </w:rPr>
  </w:style>
  <w:style w:type="character" w:styleId="Hiperpovezava">
    <w:name w:val="Hyperlink"/>
    <w:basedOn w:val="Privzetapisavaodstavka"/>
    <w:uiPriority w:val="99"/>
    <w:unhideWhenUsed/>
    <w:rsid w:val="001905D0"/>
    <w:rPr>
      <w:color w:val="0000FF" w:themeColor="hyperlink"/>
      <w:u w:val="single"/>
    </w:rPr>
  </w:style>
  <w:style w:type="paragraph" w:styleId="Kazaloslik">
    <w:name w:val="table of figures"/>
    <w:basedOn w:val="Navaden"/>
    <w:next w:val="Navaden"/>
    <w:uiPriority w:val="99"/>
    <w:unhideWhenUsed/>
    <w:rsid w:val="00CC6177"/>
    <w:rPr>
      <w:rFonts w:cs="Mangal"/>
      <w:szCs w:val="20"/>
    </w:rPr>
  </w:style>
  <w:style w:type="character" w:styleId="Nerazreenaomemba">
    <w:name w:val="Unresolved Mention"/>
    <w:basedOn w:val="Privzetapisavaodstavka"/>
    <w:uiPriority w:val="99"/>
    <w:semiHidden/>
    <w:unhideWhenUsed/>
    <w:rsid w:val="002029EC"/>
    <w:rPr>
      <w:color w:val="605E5C"/>
      <w:shd w:val="clear" w:color="auto" w:fill="E1DFDD"/>
    </w:rPr>
  </w:style>
  <w:style w:type="table" w:styleId="Tabelamrea">
    <w:name w:val="Table Grid"/>
    <w:basedOn w:val="Navadnatabela"/>
    <w:uiPriority w:val="59"/>
    <w:rsid w:val="00CE0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0118862">
      <w:bodyDiv w:val="1"/>
      <w:marLeft w:val="0"/>
      <w:marRight w:val="0"/>
      <w:marTop w:val="0"/>
      <w:marBottom w:val="0"/>
      <w:divBdr>
        <w:top w:val="none" w:sz="0" w:space="0" w:color="auto"/>
        <w:left w:val="none" w:sz="0" w:space="0" w:color="auto"/>
        <w:bottom w:val="none" w:sz="0" w:space="0" w:color="auto"/>
        <w:right w:val="none" w:sz="0" w:space="0" w:color="auto"/>
      </w:divBdr>
    </w:div>
    <w:div w:id="565534509">
      <w:bodyDiv w:val="1"/>
      <w:marLeft w:val="0"/>
      <w:marRight w:val="0"/>
      <w:marTop w:val="0"/>
      <w:marBottom w:val="0"/>
      <w:divBdr>
        <w:top w:val="none" w:sz="0" w:space="0" w:color="auto"/>
        <w:left w:val="none" w:sz="0" w:space="0" w:color="auto"/>
        <w:bottom w:val="none" w:sz="0" w:space="0" w:color="auto"/>
        <w:right w:val="none" w:sz="0" w:space="0" w:color="auto"/>
      </w:divBdr>
    </w:div>
    <w:div w:id="2018727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yperlink" Target="https://www.google.com/travel/" TargetMode="External"/><Relationship Id="rId5" Type="http://schemas.openxmlformats.org/officeDocument/2006/relationships/webSettings" Target="webSettings.xml"/><Relationship Id="rId61" Type="http://schemas.openxmlformats.org/officeDocument/2006/relationships/hyperlink" Target="https://www.visitkranj.com/sl/kanjon-reke-kokre-1"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www.hribi.net/"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s://bit.ly/3LKsCcR"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yperlink" Target="https://kraji.eu/slo%20" TargetMode="External"/><Relationship Id="rId4" Type="http://schemas.openxmlformats.org/officeDocument/2006/relationships/settings" Target="settings.xml"/><Relationship Id="rId9" Type="http://schemas.openxmlformats.org/officeDocument/2006/relationships/hyperlink" Target="https://slopisateljskapot.splet.arnes.si"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a:majorFont>
        <a:latin typeface="Times New Roman"/>
        <a:ea typeface=""/>
        <a:cs typeface=""/>
      </a:majorFont>
      <a:minorFont>
        <a:latin typeface="Times New Roman"/>
        <a:ea typeface=""/>
        <a:cs typeface=""/>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02C39F-E880-4D09-9E74-4F1C1BDC73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3852</Words>
  <Characters>21959</Characters>
  <Application>Microsoft Office Word</Application>
  <DocSecurity>0</DocSecurity>
  <Lines>182</Lines>
  <Paragraphs>51</Paragraphs>
  <ScaleCrop>false</ScaleCrop>
  <HeadingPairs>
    <vt:vector size="4" baseType="variant">
      <vt:variant>
        <vt:lpstr>Naslov</vt:lpstr>
      </vt:variant>
      <vt:variant>
        <vt:i4>1</vt:i4>
      </vt:variant>
      <vt:variant>
        <vt:lpstr>Podnaslovi</vt:lpstr>
      </vt:variant>
      <vt:variant>
        <vt:i4>11</vt:i4>
      </vt:variant>
    </vt:vector>
  </HeadingPairs>
  <TitlesOfParts>
    <vt:vector size="12" baseType="lpstr">
      <vt:lpstr/>
      <vt:lpstr>1. UVOD</vt:lpstr>
      <vt:lpstr>    1.1 PREDSTAVITEV IN NAMEN</vt:lpstr>
      <vt:lpstr>    1.2 CILJI SEMINARSKE NALOGE</vt:lpstr>
      <vt:lpstr>    1.3 METODOLOGIJA</vt:lpstr>
      <vt:lpstr>        1.3.1 METODE ZBIRANJA IN OBDELAVE PODATKOV</vt:lpstr>
      <vt:lpstr/>
      <vt:lpstr>2 IDENTIFICIRANA NARAVNA KOPALIŠČA OB PPPS</vt:lpstr>
      <vt:lpstr>3. NAJBOLJŠA NARAVNA KOPALIŠČE OB PPPS GLEDE NA STATISTIČNE REGIJE</vt:lpstr>
      <vt:lpstr>4. ANKETA: NARAVNA KOPALIŠČA IN JEZERA OB PISATELJSKE PEŠPOTI PO SLOVENIJI (PPPS</vt:lpstr>
      <vt:lpstr>5. SKLEPNE UGOTOVITVE</vt:lpstr>
      <vt:lpstr>6. LITERATURA</vt:lpstr>
    </vt:vector>
  </TitlesOfParts>
  <Company/>
  <LinksUpToDate>false</LinksUpToDate>
  <CharactersWithSpaces>25760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Janez</dc:creator>
  <cp:lastModifiedBy>Janez Černilec</cp:lastModifiedBy>
  <cp:revision>4</cp:revision>
  <cp:lastPrinted>2022-03-10T01:38:00Z</cp:lastPrinted>
  <dcterms:created xsi:type="dcterms:W3CDTF">2022-03-10T01:38:00Z</dcterms:created>
  <dcterms:modified xsi:type="dcterms:W3CDTF">2022-03-10T01:38:00Z</dcterms:modified>
</cp:coreProperties>
</file>