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7C6C" w14:textId="23103916" w:rsidR="00AC75A7" w:rsidRDefault="00753439" w:rsidP="00AC75A7">
      <w:bookmarkStart w:id="0" w:name="_Hlk28041703"/>
      <w:r>
        <w:rPr>
          <w:b/>
        </w:rPr>
        <w:t>1</w:t>
      </w:r>
      <w:r w:rsidR="005946D6" w:rsidRPr="00810628">
        <w:rPr>
          <w:b/>
        </w:rPr>
        <w:t>. naloga</w:t>
      </w:r>
      <w:r w:rsidR="005946D6" w:rsidRPr="007C7A24">
        <w:t xml:space="preserve">: </w:t>
      </w:r>
      <w:r w:rsidR="00AC75A7">
        <w:t xml:space="preserve">Družba Vzorec, </w:t>
      </w:r>
      <w:proofErr w:type="spellStart"/>
      <w:r w:rsidR="00AC75A7">
        <w:t>d.o.o</w:t>
      </w:r>
      <w:proofErr w:type="spellEnd"/>
      <w:r w:rsidR="00AC75A7">
        <w:t>. ima v poslovni bilanci izkazane prihodke v skupni višini 214.038,00 EUR in odhodke v skupni višini 199.500,00 EUR. Izdelajte obračun davka od dohodka pravnih oseb za leto 20</w:t>
      </w:r>
      <w:r w:rsidR="00545589">
        <w:t>20</w:t>
      </w:r>
      <w:r w:rsidR="00AC75A7">
        <w:t>. Pri tem upoštevajte spodaj navedena dejstva. Davek od dohodka pravnih oseb za leto 20</w:t>
      </w:r>
      <w:r w:rsidR="00E82A1C">
        <w:t>20</w:t>
      </w:r>
      <w:r w:rsidR="00AC75A7">
        <w:t xml:space="preserve"> je 19 %.</w:t>
      </w:r>
    </w:p>
    <w:p w14:paraId="7D8C3A95" w14:textId="77777777" w:rsidR="00E82A1C" w:rsidRDefault="00E82A1C" w:rsidP="00AC75A7"/>
    <w:p w14:paraId="695DE9D6" w14:textId="26B4B4E3" w:rsidR="00AC75A7" w:rsidRDefault="00AC75A7" w:rsidP="00AC75A7">
      <w:r>
        <w:t xml:space="preserve">Družba Vzorec </w:t>
      </w:r>
      <w:proofErr w:type="spellStart"/>
      <w:r>
        <w:t>d.o.o</w:t>
      </w:r>
      <w:proofErr w:type="spellEnd"/>
      <w:r>
        <w:t xml:space="preserve">. je v letu 2020 nabavila računalniško opremo v skupnem znesku 10.000,00 €. </w:t>
      </w:r>
    </w:p>
    <w:p w14:paraId="11BA74E2" w14:textId="40F5F216" w:rsidR="00AC75A7" w:rsidRDefault="00AC75A7" w:rsidP="00AC75A7">
      <w:r>
        <w:t>Na konto 417 - stroški reprezentance je družba knjižila stroške v višini 1.500,00 €.</w:t>
      </w:r>
    </w:p>
    <w:p w14:paraId="3922B7FA" w14:textId="36551620" w:rsidR="00AC75A7" w:rsidRDefault="00AC75A7" w:rsidP="00AC75A7">
      <w:r>
        <w:t xml:space="preserve">Družba Vzorec </w:t>
      </w:r>
      <w:proofErr w:type="spellStart"/>
      <w:r>
        <w:t>d.o.o</w:t>
      </w:r>
      <w:proofErr w:type="spellEnd"/>
      <w:r>
        <w:t>. je v letu 2020 med drugimi finančnimi odhodki izkazala tudi zamudne obresti za nepravočasno plačane dajatve Finančni upravi RS v skupni višini 650 €.</w:t>
      </w:r>
    </w:p>
    <w:p w14:paraId="03F8BC4E" w14:textId="36ED0378" w:rsidR="00AC75A7" w:rsidRDefault="00AC75A7" w:rsidP="00AC75A7">
      <w:r>
        <w:t>Družba je v letu 2020 izplačala donacijo Gasilskemu društvu Rakitna 1.500 €.</w:t>
      </w:r>
    </w:p>
    <w:p w14:paraId="785C9E93" w14:textId="28C2C996" w:rsidR="00AC75A7" w:rsidRDefault="00AC75A7" w:rsidP="00AC75A7">
      <w:r>
        <w:t>Družba je v letu 2020 vložila v raziskave in razvoj 20.000,00 €.</w:t>
      </w:r>
    </w:p>
    <w:p w14:paraId="4C45A416" w14:textId="793EA52F" w:rsidR="00E82A1C" w:rsidRDefault="00E82A1C" w:rsidP="00E82A1C">
      <w:r w:rsidRPr="00AC75A7">
        <w:t>Družba je v letu 20</w:t>
      </w:r>
      <w:r>
        <w:t>20</w:t>
      </w:r>
      <w:r w:rsidRPr="00AC75A7">
        <w:t xml:space="preserve"> prodala stanovanje v velikosti 63 m2, ki ga je imela med svojimi sredstvi. Stanovanje je kupil direktor družbe po knjigovodski vrednosti za 150.000 €. Tržna vrednost takšnega stanovanja znaša 200.000 €.</w:t>
      </w:r>
    </w:p>
    <w:p w14:paraId="64B9525F" w14:textId="77777777" w:rsidR="00AC75A7" w:rsidRDefault="00AC75A7" w:rsidP="00AC75A7"/>
    <w:p w14:paraId="4B371C07" w14:textId="171BC62B" w:rsidR="00AC75A7" w:rsidRDefault="00AC75A7" w:rsidP="00AC75A7">
      <w:r>
        <w:t>Družba je v letu 2020 oblikovala rezervacije v višini 8.500,00 € na račun dolgoročno vnaprej vračunanih stroškov za prejeto tožbo nekdanjega delavca.</w:t>
      </w:r>
    </w:p>
    <w:p w14:paraId="1C3B08CB" w14:textId="786C9BA7" w:rsidR="00AC75A7" w:rsidRDefault="00AC75A7" w:rsidP="00AC75A7">
      <w:r>
        <w:t>Družba je v letu 2020 vplačala akontacije davka od dohodkov pravnih oseb v skupni višini 60.000 €.</w:t>
      </w:r>
    </w:p>
    <w:p w14:paraId="799C4169" w14:textId="4A4E8AC5" w:rsidR="00AC75A7" w:rsidRDefault="00AC75A7" w:rsidP="00AC75A7"/>
    <w:p w14:paraId="422E72A5" w14:textId="011E679C" w:rsidR="00545589" w:rsidRDefault="000C23C5" w:rsidP="00545589">
      <w:pPr>
        <w:pStyle w:val="Napis"/>
      </w:pPr>
      <w:r>
        <w:t xml:space="preserve"> </w:t>
      </w:r>
      <w:bookmarkStart w:id="1" w:name="_GoBack"/>
      <w:bookmarkEnd w:id="1"/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030"/>
        <w:gridCol w:w="3843"/>
        <w:gridCol w:w="1824"/>
        <w:gridCol w:w="2937"/>
      </w:tblGrid>
      <w:tr w:rsidR="00F8588E" w:rsidRPr="00F8588E" w14:paraId="7293CCAD" w14:textId="77777777" w:rsidTr="00F8588E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04EE92" w14:textId="77777777" w:rsidR="00F8588E" w:rsidRPr="00F8588E" w:rsidRDefault="00F8588E">
            <w:proofErr w:type="spellStart"/>
            <w:r w:rsidRPr="00F8588E">
              <w:t>Zap</w:t>
            </w:r>
            <w:proofErr w:type="spellEnd"/>
            <w:r w:rsidRPr="00F8588E">
              <w:t>. št.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414EC7" w14:textId="77777777" w:rsidR="00F8588E" w:rsidRPr="00F8588E" w:rsidRDefault="00F8588E">
            <w:r w:rsidRPr="00F8588E">
              <w:t>Postavka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77E5F7" w14:textId="77777777" w:rsidR="00F8588E" w:rsidRPr="00F8588E" w:rsidRDefault="00F8588E">
            <w:r w:rsidRPr="00F8588E">
              <w:t>%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BDD4A7" w14:textId="77777777" w:rsidR="00F8588E" w:rsidRPr="00F8588E" w:rsidRDefault="00F8588E">
            <w:r w:rsidRPr="00F8588E">
              <w:t>Vrednost v €</w:t>
            </w:r>
          </w:p>
        </w:tc>
      </w:tr>
      <w:tr w:rsidR="00F8588E" w:rsidRPr="00F8588E" w14:paraId="6F6ADD2E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2B200A07" w14:textId="77777777" w:rsidR="00F8588E" w:rsidRPr="00F8588E" w:rsidRDefault="00F8588E">
            <w:r w:rsidRPr="00F8588E">
              <w:t>I.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072D67B8" w14:textId="77777777" w:rsidR="00F8588E" w:rsidRPr="00F8588E" w:rsidRDefault="00F8588E">
            <w:r w:rsidRPr="00F8588E">
              <w:t>POSLOVNI DEL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73F0A1A8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7176A37D" w14:textId="77777777" w:rsidR="00F8588E" w:rsidRPr="00F8588E" w:rsidRDefault="00F8588E">
            <w:r w:rsidRPr="00F8588E">
              <w:t>XXXXXXXXXXXXXX</w:t>
            </w:r>
          </w:p>
        </w:tc>
      </w:tr>
      <w:tr w:rsidR="00F8588E" w:rsidRPr="00F8588E" w14:paraId="6734AE9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71B427C4" w14:textId="77777777" w:rsidR="00F8588E" w:rsidRPr="00F8588E" w:rsidRDefault="00F8588E" w:rsidP="00F8588E">
            <w:r w:rsidRPr="00F8588E">
              <w:t>1</w:t>
            </w:r>
          </w:p>
        </w:tc>
        <w:tc>
          <w:tcPr>
            <w:tcW w:w="3843" w:type="dxa"/>
            <w:noWrap/>
            <w:hideMark/>
          </w:tcPr>
          <w:p w14:paraId="2766865C" w14:textId="77777777" w:rsidR="00F8588E" w:rsidRPr="00F8588E" w:rsidRDefault="00F8588E">
            <w:r w:rsidRPr="00F8588E">
              <w:t>Prihodki po SRS</w:t>
            </w:r>
          </w:p>
        </w:tc>
        <w:tc>
          <w:tcPr>
            <w:tcW w:w="1824" w:type="dxa"/>
            <w:noWrap/>
            <w:hideMark/>
          </w:tcPr>
          <w:p w14:paraId="233D5084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02468A4F" w14:textId="3DAAF054" w:rsidR="00F8588E" w:rsidRPr="00F8588E" w:rsidRDefault="00F8588E" w:rsidP="00F8588E"/>
        </w:tc>
      </w:tr>
      <w:tr w:rsidR="00F8588E" w:rsidRPr="00F8588E" w14:paraId="0C72F213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6B1A07E2" w14:textId="77777777" w:rsidR="00F8588E" w:rsidRPr="00F8588E" w:rsidRDefault="00F8588E" w:rsidP="00F8588E">
            <w:r w:rsidRPr="00F8588E">
              <w:t>2</w:t>
            </w:r>
          </w:p>
        </w:tc>
        <w:tc>
          <w:tcPr>
            <w:tcW w:w="3843" w:type="dxa"/>
            <w:noWrap/>
            <w:hideMark/>
          </w:tcPr>
          <w:p w14:paraId="60AD48B5" w14:textId="77777777" w:rsidR="00F8588E" w:rsidRPr="00F8588E" w:rsidRDefault="00F8588E">
            <w:r w:rsidRPr="00F8588E">
              <w:t>Odhodki po SRS</w:t>
            </w:r>
          </w:p>
        </w:tc>
        <w:tc>
          <w:tcPr>
            <w:tcW w:w="1824" w:type="dxa"/>
            <w:noWrap/>
            <w:hideMark/>
          </w:tcPr>
          <w:p w14:paraId="72CB3F43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7A46E2AD" w14:textId="61D2A945" w:rsidR="00F8588E" w:rsidRPr="00F8588E" w:rsidRDefault="00F8588E" w:rsidP="00F8588E"/>
        </w:tc>
      </w:tr>
      <w:tr w:rsidR="00F8588E" w:rsidRPr="00F8588E" w14:paraId="4BA7917A" w14:textId="77777777" w:rsidTr="00701D5D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30BD73AF" w14:textId="77777777" w:rsidR="00F8588E" w:rsidRPr="00F8588E" w:rsidRDefault="00F8588E" w:rsidP="00F8588E">
            <w:r w:rsidRPr="00F8588E">
              <w:t>3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6F0BBD90" w14:textId="77777777" w:rsidR="00F8588E" w:rsidRPr="00F8588E" w:rsidRDefault="00F8588E">
            <w:r w:rsidRPr="00F8588E">
              <w:t>Poslovni izid po SRS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307437F9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noWrap/>
          </w:tcPr>
          <w:p w14:paraId="75940C44" w14:textId="69B4A557" w:rsidR="00F8588E" w:rsidRPr="00F8588E" w:rsidRDefault="00F8588E" w:rsidP="00F8588E"/>
        </w:tc>
      </w:tr>
      <w:tr w:rsidR="00F8588E" w:rsidRPr="00F8588E" w14:paraId="3D8E8CDD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7684CA10" w14:textId="77777777" w:rsidR="00F8588E" w:rsidRPr="00F8588E" w:rsidRDefault="00F8588E">
            <w:r w:rsidRPr="00F8588E">
              <w:t>II.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5F48B25C" w14:textId="77777777" w:rsidR="00F8588E" w:rsidRPr="00F8588E" w:rsidRDefault="00F8588E">
            <w:r w:rsidRPr="00F8588E">
              <w:t>DAVČNO PRIZNANI PRIHODKI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02EF58A7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3328C15B" w14:textId="77777777" w:rsidR="00F8588E" w:rsidRPr="00F8588E" w:rsidRDefault="00F8588E">
            <w:r w:rsidRPr="00F8588E">
              <w:t xml:space="preserve"> XXXXXXXXXXXXX</w:t>
            </w:r>
          </w:p>
        </w:tc>
      </w:tr>
      <w:tr w:rsidR="00F8588E" w:rsidRPr="00F8588E" w14:paraId="511A237F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20BECBBC" w14:textId="77777777" w:rsidR="00F8588E" w:rsidRPr="00F8588E" w:rsidRDefault="00F8588E" w:rsidP="00F8588E">
            <w:r w:rsidRPr="00F8588E">
              <w:t>4</w:t>
            </w:r>
          </w:p>
        </w:tc>
        <w:tc>
          <w:tcPr>
            <w:tcW w:w="3843" w:type="dxa"/>
            <w:noWrap/>
            <w:hideMark/>
          </w:tcPr>
          <w:p w14:paraId="529AAFC8" w14:textId="77777777" w:rsidR="00F8588E" w:rsidRPr="00F8588E" w:rsidRDefault="00F8588E">
            <w:r w:rsidRPr="00F8588E">
              <w:t>Prihodki po SRS</w:t>
            </w:r>
          </w:p>
        </w:tc>
        <w:tc>
          <w:tcPr>
            <w:tcW w:w="1824" w:type="dxa"/>
            <w:noWrap/>
            <w:hideMark/>
          </w:tcPr>
          <w:p w14:paraId="1356663F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749D4983" w14:textId="5237DC50" w:rsidR="00F8588E" w:rsidRPr="00F8588E" w:rsidRDefault="00F8588E" w:rsidP="00F8588E"/>
        </w:tc>
      </w:tr>
      <w:tr w:rsidR="00F8588E" w:rsidRPr="00F8588E" w14:paraId="01A31E36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72D0912E" w14:textId="77777777" w:rsidR="00F8588E" w:rsidRPr="00F8588E" w:rsidRDefault="00F8588E" w:rsidP="00F8588E">
            <w:r w:rsidRPr="00F8588E">
              <w:t>5</w:t>
            </w:r>
          </w:p>
        </w:tc>
        <w:tc>
          <w:tcPr>
            <w:tcW w:w="3843" w:type="dxa"/>
            <w:noWrap/>
            <w:hideMark/>
          </w:tcPr>
          <w:p w14:paraId="465E8DF1" w14:textId="77777777" w:rsidR="00F8588E" w:rsidRPr="00F8588E" w:rsidRDefault="00F8588E">
            <w:r w:rsidRPr="00F8588E">
              <w:t>Transferni prihodki</w:t>
            </w:r>
          </w:p>
        </w:tc>
        <w:tc>
          <w:tcPr>
            <w:tcW w:w="1824" w:type="dxa"/>
            <w:noWrap/>
            <w:hideMark/>
          </w:tcPr>
          <w:p w14:paraId="347836AF" w14:textId="406ABDFC" w:rsidR="00F8588E" w:rsidRPr="00F8588E" w:rsidRDefault="00F8588E"/>
        </w:tc>
        <w:tc>
          <w:tcPr>
            <w:tcW w:w="2937" w:type="dxa"/>
            <w:noWrap/>
          </w:tcPr>
          <w:p w14:paraId="02D6B324" w14:textId="440BBD82" w:rsidR="00F8588E" w:rsidRPr="00F8588E" w:rsidRDefault="00F8588E" w:rsidP="00F8588E"/>
        </w:tc>
      </w:tr>
      <w:tr w:rsidR="00F8588E" w:rsidRPr="00F8588E" w14:paraId="256CAB43" w14:textId="77777777" w:rsidTr="00701D5D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69CA9E96" w14:textId="77777777" w:rsidR="00F8588E" w:rsidRPr="00F8588E" w:rsidRDefault="00F8588E" w:rsidP="00F8588E">
            <w:r w:rsidRPr="00F8588E">
              <w:t>6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1D32CE55" w14:textId="77777777" w:rsidR="00F8588E" w:rsidRPr="00F8588E" w:rsidRDefault="00F8588E">
            <w:r w:rsidRPr="00F8588E">
              <w:t>Davčni prihodki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4122648D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noWrap/>
          </w:tcPr>
          <w:p w14:paraId="5F784E9C" w14:textId="1171F2E8" w:rsidR="00F8588E" w:rsidRPr="00F8588E" w:rsidRDefault="00F8588E" w:rsidP="00F8588E"/>
        </w:tc>
      </w:tr>
      <w:tr w:rsidR="00F8588E" w:rsidRPr="00F8588E" w14:paraId="2FA33FE2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54F2F517" w14:textId="77777777" w:rsidR="00F8588E" w:rsidRPr="00F8588E" w:rsidRDefault="00F8588E">
            <w:r w:rsidRPr="00F8588E">
              <w:t>III.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07B165B3" w14:textId="77777777" w:rsidR="00F8588E" w:rsidRPr="00F8588E" w:rsidRDefault="00F8588E">
            <w:r w:rsidRPr="00F8588E">
              <w:t>DAVČNO PRIZNANI ODHODKI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3B973E8C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34475561" w14:textId="77777777" w:rsidR="00F8588E" w:rsidRPr="00F8588E" w:rsidRDefault="00F8588E">
            <w:r w:rsidRPr="00F8588E">
              <w:t xml:space="preserve"> XXXXXXXXXXXXX</w:t>
            </w:r>
          </w:p>
        </w:tc>
      </w:tr>
      <w:tr w:rsidR="00F8588E" w:rsidRPr="00F8588E" w14:paraId="60BA08C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24D68C2F" w14:textId="77777777" w:rsidR="00F8588E" w:rsidRPr="00F8588E" w:rsidRDefault="00F8588E" w:rsidP="00F8588E">
            <w:r w:rsidRPr="00F8588E">
              <w:t>7</w:t>
            </w:r>
          </w:p>
        </w:tc>
        <w:tc>
          <w:tcPr>
            <w:tcW w:w="3843" w:type="dxa"/>
            <w:noWrap/>
            <w:hideMark/>
          </w:tcPr>
          <w:p w14:paraId="55CC9AB3" w14:textId="77777777" w:rsidR="00F8588E" w:rsidRPr="00F8588E" w:rsidRDefault="00F8588E">
            <w:r w:rsidRPr="00F8588E">
              <w:t>Odhodki po SRS</w:t>
            </w:r>
          </w:p>
        </w:tc>
        <w:tc>
          <w:tcPr>
            <w:tcW w:w="1824" w:type="dxa"/>
            <w:noWrap/>
            <w:hideMark/>
          </w:tcPr>
          <w:p w14:paraId="2557A4A3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2E53D25D" w14:textId="5B80571E" w:rsidR="00F8588E" w:rsidRPr="00F8588E" w:rsidRDefault="00F8588E" w:rsidP="00F8588E"/>
        </w:tc>
      </w:tr>
      <w:tr w:rsidR="00F8588E" w:rsidRPr="00F8588E" w14:paraId="04E09A9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5BEEE58C" w14:textId="77777777" w:rsidR="00F8588E" w:rsidRPr="00F8588E" w:rsidRDefault="00F8588E" w:rsidP="00F8588E">
            <w:r w:rsidRPr="00F8588E">
              <w:t>8</w:t>
            </w:r>
          </w:p>
        </w:tc>
        <w:tc>
          <w:tcPr>
            <w:tcW w:w="3843" w:type="dxa"/>
            <w:noWrap/>
            <w:hideMark/>
          </w:tcPr>
          <w:p w14:paraId="76E91B5A" w14:textId="77777777" w:rsidR="00F8588E" w:rsidRPr="00F8588E" w:rsidRDefault="00F8588E">
            <w:r w:rsidRPr="00F8588E">
              <w:t>Reprezentanca</w:t>
            </w:r>
          </w:p>
        </w:tc>
        <w:tc>
          <w:tcPr>
            <w:tcW w:w="1824" w:type="dxa"/>
            <w:noWrap/>
            <w:hideMark/>
          </w:tcPr>
          <w:p w14:paraId="67CB3052" w14:textId="77777777" w:rsidR="00F8588E" w:rsidRPr="00F8588E" w:rsidRDefault="00F8588E" w:rsidP="00F8588E">
            <w:r w:rsidRPr="00F8588E">
              <w:t>50%</w:t>
            </w:r>
          </w:p>
        </w:tc>
        <w:tc>
          <w:tcPr>
            <w:tcW w:w="2937" w:type="dxa"/>
            <w:noWrap/>
          </w:tcPr>
          <w:p w14:paraId="7909B7E4" w14:textId="659AF383" w:rsidR="00F8588E" w:rsidRPr="00F8588E" w:rsidRDefault="00F8588E" w:rsidP="00F8588E"/>
        </w:tc>
      </w:tr>
      <w:tr w:rsidR="00F8588E" w:rsidRPr="00F8588E" w14:paraId="04D73C78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37968684" w14:textId="77777777" w:rsidR="00F8588E" w:rsidRPr="00F8588E" w:rsidRDefault="00F8588E" w:rsidP="00F8588E">
            <w:r w:rsidRPr="00F8588E">
              <w:t>9</w:t>
            </w:r>
          </w:p>
        </w:tc>
        <w:tc>
          <w:tcPr>
            <w:tcW w:w="3843" w:type="dxa"/>
            <w:noWrap/>
            <w:hideMark/>
          </w:tcPr>
          <w:p w14:paraId="24B347A1" w14:textId="77777777" w:rsidR="00F8588E" w:rsidRPr="00F8588E" w:rsidRDefault="00F8588E">
            <w:r w:rsidRPr="00F8588E">
              <w:t>Zamudne obresti</w:t>
            </w:r>
          </w:p>
        </w:tc>
        <w:tc>
          <w:tcPr>
            <w:tcW w:w="1824" w:type="dxa"/>
            <w:noWrap/>
            <w:hideMark/>
          </w:tcPr>
          <w:p w14:paraId="0CCF9E85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1400FC2E" w14:textId="047CCBB9" w:rsidR="00F8588E" w:rsidRPr="00F8588E" w:rsidRDefault="00F8588E" w:rsidP="00F8588E"/>
        </w:tc>
      </w:tr>
      <w:tr w:rsidR="00F8588E" w:rsidRPr="00F8588E" w14:paraId="41286321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50376D35" w14:textId="77777777" w:rsidR="00F8588E" w:rsidRPr="00F8588E" w:rsidRDefault="00F8588E" w:rsidP="00F8588E">
            <w:r w:rsidRPr="00F8588E">
              <w:t>10</w:t>
            </w:r>
          </w:p>
        </w:tc>
        <w:tc>
          <w:tcPr>
            <w:tcW w:w="3843" w:type="dxa"/>
            <w:noWrap/>
            <w:hideMark/>
          </w:tcPr>
          <w:p w14:paraId="79656B22" w14:textId="77777777" w:rsidR="00F8588E" w:rsidRPr="00F8588E" w:rsidRDefault="00F8588E">
            <w:r w:rsidRPr="00F8588E">
              <w:t>Donacija</w:t>
            </w:r>
          </w:p>
        </w:tc>
        <w:tc>
          <w:tcPr>
            <w:tcW w:w="1824" w:type="dxa"/>
            <w:noWrap/>
            <w:hideMark/>
          </w:tcPr>
          <w:p w14:paraId="42CBF23C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2518BD71" w14:textId="42A03799" w:rsidR="00F8588E" w:rsidRPr="00F8588E" w:rsidRDefault="00F8588E" w:rsidP="00F8588E"/>
        </w:tc>
      </w:tr>
      <w:tr w:rsidR="00F8588E" w:rsidRPr="00F8588E" w14:paraId="79BA386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456FC2FA" w14:textId="77777777" w:rsidR="00F8588E" w:rsidRPr="00F8588E" w:rsidRDefault="00F8588E" w:rsidP="00F8588E">
            <w:r w:rsidRPr="00F8588E">
              <w:t>11</w:t>
            </w:r>
          </w:p>
        </w:tc>
        <w:tc>
          <w:tcPr>
            <w:tcW w:w="3843" w:type="dxa"/>
            <w:noWrap/>
            <w:hideMark/>
          </w:tcPr>
          <w:p w14:paraId="6B97D06D" w14:textId="77777777" w:rsidR="00F8588E" w:rsidRPr="00F8588E" w:rsidRDefault="00F8588E">
            <w:r w:rsidRPr="00F8588E">
              <w:t>Rezervacije</w:t>
            </w:r>
          </w:p>
        </w:tc>
        <w:tc>
          <w:tcPr>
            <w:tcW w:w="1824" w:type="dxa"/>
            <w:noWrap/>
            <w:hideMark/>
          </w:tcPr>
          <w:p w14:paraId="3A23DD1C" w14:textId="77777777" w:rsidR="00F8588E" w:rsidRPr="00F8588E" w:rsidRDefault="00F8588E" w:rsidP="00F8588E">
            <w:r w:rsidRPr="00F8588E">
              <w:t>50%</w:t>
            </w:r>
          </w:p>
        </w:tc>
        <w:tc>
          <w:tcPr>
            <w:tcW w:w="2937" w:type="dxa"/>
            <w:noWrap/>
          </w:tcPr>
          <w:p w14:paraId="0CE64A3A" w14:textId="1781B5B0" w:rsidR="00F8588E" w:rsidRPr="00F8588E" w:rsidRDefault="00F8588E" w:rsidP="00F8588E"/>
        </w:tc>
      </w:tr>
      <w:tr w:rsidR="00F8588E" w:rsidRPr="00F8588E" w14:paraId="57D96964" w14:textId="77777777" w:rsidTr="00701D5D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7811F2F9" w14:textId="77777777" w:rsidR="00F8588E" w:rsidRPr="00F8588E" w:rsidRDefault="00F8588E" w:rsidP="00F8588E">
            <w:r w:rsidRPr="00F8588E">
              <w:t>12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63A31F89" w14:textId="77777777" w:rsidR="00F8588E" w:rsidRPr="00F8588E" w:rsidRDefault="00F8588E">
            <w:r w:rsidRPr="00F8588E">
              <w:t>Davčni odhodki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03FDA5F6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noWrap/>
          </w:tcPr>
          <w:p w14:paraId="34D48404" w14:textId="6623D0E4" w:rsidR="00F8588E" w:rsidRPr="00F8588E" w:rsidRDefault="00F8588E" w:rsidP="00F8588E"/>
        </w:tc>
      </w:tr>
      <w:tr w:rsidR="00F8588E" w:rsidRPr="00F8588E" w14:paraId="04A4FAD3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4AACF64C" w14:textId="77777777" w:rsidR="00F8588E" w:rsidRPr="00F8588E" w:rsidRDefault="00F8588E">
            <w:r w:rsidRPr="00F8588E">
              <w:t>IV.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68719AB2" w14:textId="77777777" w:rsidR="00F8588E" w:rsidRPr="00F8588E" w:rsidRDefault="00F8588E">
            <w:r w:rsidRPr="00F8588E">
              <w:t>DAVČNA OSNOVA I.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69489DBE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21D85E43" w14:textId="77777777" w:rsidR="00F8588E" w:rsidRPr="00F8588E" w:rsidRDefault="00F8588E">
            <w:r w:rsidRPr="00F8588E">
              <w:t xml:space="preserve"> XXXXXXXXXXXX</w:t>
            </w:r>
          </w:p>
        </w:tc>
      </w:tr>
      <w:tr w:rsidR="00F8588E" w:rsidRPr="00F8588E" w14:paraId="7D0095C4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483712E5" w14:textId="77777777" w:rsidR="00F8588E" w:rsidRPr="00F8588E" w:rsidRDefault="00F8588E" w:rsidP="00F8588E">
            <w:r w:rsidRPr="00F8588E">
              <w:t>13</w:t>
            </w:r>
          </w:p>
        </w:tc>
        <w:tc>
          <w:tcPr>
            <w:tcW w:w="3843" w:type="dxa"/>
            <w:noWrap/>
            <w:hideMark/>
          </w:tcPr>
          <w:p w14:paraId="03DCB569" w14:textId="77777777" w:rsidR="00F8588E" w:rsidRPr="00F8588E" w:rsidRDefault="00F8588E">
            <w:r w:rsidRPr="00F8588E">
              <w:t>Davčni prihodki</w:t>
            </w:r>
          </w:p>
        </w:tc>
        <w:tc>
          <w:tcPr>
            <w:tcW w:w="1824" w:type="dxa"/>
            <w:noWrap/>
            <w:hideMark/>
          </w:tcPr>
          <w:p w14:paraId="452824EE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301DA99C" w14:textId="07119E43" w:rsidR="00F8588E" w:rsidRPr="00F8588E" w:rsidRDefault="00F8588E" w:rsidP="00F8588E"/>
        </w:tc>
      </w:tr>
      <w:tr w:rsidR="00F8588E" w:rsidRPr="00F8588E" w14:paraId="762FF27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1A7E8714" w14:textId="77777777" w:rsidR="00F8588E" w:rsidRPr="00F8588E" w:rsidRDefault="00F8588E" w:rsidP="00F8588E">
            <w:r w:rsidRPr="00F8588E">
              <w:t>14</w:t>
            </w:r>
          </w:p>
        </w:tc>
        <w:tc>
          <w:tcPr>
            <w:tcW w:w="3843" w:type="dxa"/>
            <w:noWrap/>
            <w:hideMark/>
          </w:tcPr>
          <w:p w14:paraId="0310BBF2" w14:textId="77777777" w:rsidR="00F8588E" w:rsidRPr="00F8588E" w:rsidRDefault="00F8588E">
            <w:r w:rsidRPr="00F8588E">
              <w:t>Davčni odhodki</w:t>
            </w:r>
          </w:p>
        </w:tc>
        <w:tc>
          <w:tcPr>
            <w:tcW w:w="1824" w:type="dxa"/>
            <w:noWrap/>
            <w:hideMark/>
          </w:tcPr>
          <w:p w14:paraId="3406F6CD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0A36DFAF" w14:textId="49F1253D" w:rsidR="00F8588E" w:rsidRPr="00F8588E" w:rsidRDefault="00F8588E" w:rsidP="00F8588E"/>
        </w:tc>
      </w:tr>
      <w:tr w:rsidR="00F8588E" w:rsidRPr="00F8588E" w14:paraId="053DBA88" w14:textId="77777777" w:rsidTr="00701D5D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2874F042" w14:textId="77777777" w:rsidR="00F8588E" w:rsidRPr="00F8588E" w:rsidRDefault="00F8588E" w:rsidP="00F8588E">
            <w:r w:rsidRPr="00F8588E">
              <w:t>15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2931DCBC" w14:textId="77777777" w:rsidR="00F8588E" w:rsidRPr="00F8588E" w:rsidRDefault="00F8588E">
            <w:r w:rsidRPr="00F8588E">
              <w:t xml:space="preserve">Davčna osnova I. 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78EDDA15" w14:textId="77777777" w:rsidR="00F8588E" w:rsidRPr="00F8588E" w:rsidRDefault="00F8588E">
            <w:r w:rsidRPr="00F8588E">
              <w:t> 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noWrap/>
          </w:tcPr>
          <w:p w14:paraId="57D443E6" w14:textId="432E7824" w:rsidR="00F8588E" w:rsidRPr="00F8588E" w:rsidRDefault="00F8588E" w:rsidP="00F8588E"/>
        </w:tc>
      </w:tr>
      <w:tr w:rsidR="00F8588E" w:rsidRPr="00F8588E" w14:paraId="096C45DF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2C299D11" w14:textId="77777777" w:rsidR="00F8588E" w:rsidRPr="00F8588E" w:rsidRDefault="00F8588E">
            <w:r w:rsidRPr="00F8588E">
              <w:t>V.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537B6EB7" w14:textId="77777777" w:rsidR="00F8588E" w:rsidRPr="00F8588E" w:rsidRDefault="00F8588E">
            <w:r w:rsidRPr="00F8588E">
              <w:t>POSLOVNE OLAJŠAVE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41533EA4" w14:textId="77777777" w:rsidR="00F8588E" w:rsidRPr="00F8588E" w:rsidRDefault="00F8588E">
            <w:r w:rsidRPr="00F8588E">
              <w:t> 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31970374" w14:textId="77777777" w:rsidR="00F8588E" w:rsidRPr="00F8588E" w:rsidRDefault="00F8588E">
            <w:r w:rsidRPr="00F8588E">
              <w:t xml:space="preserve"> XXXXXXXXXXXX</w:t>
            </w:r>
          </w:p>
        </w:tc>
      </w:tr>
      <w:tr w:rsidR="00F8588E" w:rsidRPr="00F8588E" w14:paraId="47475EC0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19C12F7D" w14:textId="77777777" w:rsidR="00F8588E" w:rsidRPr="00F8588E" w:rsidRDefault="00F8588E" w:rsidP="00F8588E">
            <w:r w:rsidRPr="00F8588E">
              <w:t>16</w:t>
            </w:r>
          </w:p>
        </w:tc>
        <w:tc>
          <w:tcPr>
            <w:tcW w:w="3843" w:type="dxa"/>
            <w:noWrap/>
            <w:hideMark/>
          </w:tcPr>
          <w:p w14:paraId="2347A016" w14:textId="77777777" w:rsidR="00F8588E" w:rsidRPr="00F8588E" w:rsidRDefault="00F8588E">
            <w:r w:rsidRPr="00F8588E">
              <w:t>Investicije v osnovna sredstva</w:t>
            </w:r>
          </w:p>
        </w:tc>
        <w:tc>
          <w:tcPr>
            <w:tcW w:w="1824" w:type="dxa"/>
            <w:noWrap/>
            <w:hideMark/>
          </w:tcPr>
          <w:p w14:paraId="0DD51F06" w14:textId="77777777" w:rsidR="00F8588E" w:rsidRPr="00F8588E" w:rsidRDefault="00F8588E" w:rsidP="00F8588E">
            <w:r w:rsidRPr="00F8588E">
              <w:t>40%</w:t>
            </w:r>
          </w:p>
        </w:tc>
        <w:tc>
          <w:tcPr>
            <w:tcW w:w="2937" w:type="dxa"/>
            <w:noWrap/>
          </w:tcPr>
          <w:p w14:paraId="4413D10B" w14:textId="68C3D4E4" w:rsidR="00F8588E" w:rsidRPr="00F8588E" w:rsidRDefault="00F8588E" w:rsidP="00F8588E"/>
        </w:tc>
      </w:tr>
      <w:tr w:rsidR="00F8588E" w:rsidRPr="00F8588E" w14:paraId="72C3BCB5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180AB7BB" w14:textId="77777777" w:rsidR="00F8588E" w:rsidRPr="00F8588E" w:rsidRDefault="00F8588E" w:rsidP="00F8588E">
            <w:r w:rsidRPr="00F8588E">
              <w:t>17</w:t>
            </w:r>
          </w:p>
        </w:tc>
        <w:tc>
          <w:tcPr>
            <w:tcW w:w="3843" w:type="dxa"/>
            <w:noWrap/>
            <w:hideMark/>
          </w:tcPr>
          <w:p w14:paraId="6E373B73" w14:textId="77777777" w:rsidR="00F8588E" w:rsidRPr="00F8588E" w:rsidRDefault="00F8588E">
            <w:r w:rsidRPr="00F8588E">
              <w:t>Donacije</w:t>
            </w:r>
          </w:p>
        </w:tc>
        <w:tc>
          <w:tcPr>
            <w:tcW w:w="1824" w:type="dxa"/>
            <w:noWrap/>
            <w:hideMark/>
          </w:tcPr>
          <w:p w14:paraId="57F0A5A9" w14:textId="77777777" w:rsidR="00F8588E" w:rsidRPr="00F8588E" w:rsidRDefault="00F8588E" w:rsidP="00F8588E">
            <w:r w:rsidRPr="00F8588E">
              <w:t>0,30%</w:t>
            </w:r>
          </w:p>
        </w:tc>
        <w:tc>
          <w:tcPr>
            <w:tcW w:w="2937" w:type="dxa"/>
            <w:noWrap/>
          </w:tcPr>
          <w:p w14:paraId="46101A0A" w14:textId="3BCB2A89" w:rsidR="00F8588E" w:rsidRPr="00F8588E" w:rsidRDefault="00F8588E" w:rsidP="00F8588E"/>
        </w:tc>
      </w:tr>
      <w:tr w:rsidR="00F8588E" w:rsidRPr="00F8588E" w14:paraId="37E503A9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5A2B6C1B" w14:textId="77777777" w:rsidR="00F8588E" w:rsidRPr="00F8588E" w:rsidRDefault="00F8588E" w:rsidP="00F8588E">
            <w:r w:rsidRPr="00F8588E">
              <w:t>18</w:t>
            </w:r>
          </w:p>
        </w:tc>
        <w:tc>
          <w:tcPr>
            <w:tcW w:w="3843" w:type="dxa"/>
            <w:noWrap/>
            <w:hideMark/>
          </w:tcPr>
          <w:p w14:paraId="4EDF277E" w14:textId="77777777" w:rsidR="00F8588E" w:rsidRPr="00F8588E" w:rsidRDefault="00F8588E">
            <w:r w:rsidRPr="00F8588E">
              <w:t xml:space="preserve">Olajšave </w:t>
            </w:r>
            <w:proofErr w:type="spellStart"/>
            <w:r w:rsidRPr="00F8588E">
              <w:t>Raziskave&amp;razvoj</w:t>
            </w:r>
            <w:proofErr w:type="spellEnd"/>
          </w:p>
        </w:tc>
        <w:tc>
          <w:tcPr>
            <w:tcW w:w="1824" w:type="dxa"/>
            <w:noWrap/>
            <w:hideMark/>
          </w:tcPr>
          <w:p w14:paraId="61FAE4E3" w14:textId="77777777" w:rsidR="00F8588E" w:rsidRPr="00F8588E" w:rsidRDefault="00F8588E" w:rsidP="00F8588E">
            <w:r w:rsidRPr="00F8588E">
              <w:t>100%</w:t>
            </w:r>
          </w:p>
        </w:tc>
        <w:tc>
          <w:tcPr>
            <w:tcW w:w="2937" w:type="dxa"/>
            <w:noWrap/>
          </w:tcPr>
          <w:p w14:paraId="712BC9AE" w14:textId="7C2B9F56" w:rsidR="00F8588E" w:rsidRPr="00F8588E" w:rsidRDefault="00F8588E" w:rsidP="00F8588E"/>
        </w:tc>
      </w:tr>
      <w:tr w:rsidR="00F8588E" w:rsidRPr="00F8588E" w14:paraId="1308B0CB" w14:textId="77777777" w:rsidTr="00701D5D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67CA3027" w14:textId="77777777" w:rsidR="00F8588E" w:rsidRPr="00F8588E" w:rsidRDefault="00F8588E" w:rsidP="00F8588E">
            <w:r w:rsidRPr="00F8588E">
              <w:t>19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52A62621" w14:textId="77777777" w:rsidR="00F8588E" w:rsidRPr="00F8588E" w:rsidRDefault="00F8588E">
            <w:r w:rsidRPr="00F8588E">
              <w:t>Poslovne olajšave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4B119149" w14:textId="77044BB1" w:rsidR="00F8588E" w:rsidRPr="00F8588E" w:rsidRDefault="00F8588E"/>
        </w:tc>
        <w:tc>
          <w:tcPr>
            <w:tcW w:w="2937" w:type="dxa"/>
            <w:tcBorders>
              <w:bottom w:val="single" w:sz="4" w:space="0" w:color="auto"/>
            </w:tcBorders>
            <w:noWrap/>
          </w:tcPr>
          <w:p w14:paraId="7BFF7A6D" w14:textId="308C90B7" w:rsidR="00F8588E" w:rsidRPr="00F8588E" w:rsidRDefault="00F8588E" w:rsidP="00F8588E"/>
        </w:tc>
      </w:tr>
    </w:tbl>
    <w:p w14:paraId="453B0136" w14:textId="77777777" w:rsidR="00701D5D" w:rsidRDefault="00701D5D">
      <w: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030"/>
        <w:gridCol w:w="3843"/>
        <w:gridCol w:w="1824"/>
        <w:gridCol w:w="2937"/>
      </w:tblGrid>
      <w:tr w:rsidR="00F8588E" w:rsidRPr="00F8588E" w14:paraId="68800DEE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4F7325B3" w14:textId="55B2BE4A" w:rsidR="00F8588E" w:rsidRPr="00F8588E" w:rsidRDefault="00F8588E">
            <w:r w:rsidRPr="00F8588E">
              <w:lastRenderedPageBreak/>
              <w:t>VI.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0F7A2896" w14:textId="77777777" w:rsidR="00F8588E" w:rsidRPr="00F8588E" w:rsidRDefault="00F8588E">
            <w:r w:rsidRPr="00F8588E">
              <w:t>DAVČNA OSNOVA II.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5C73ACD3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5CBA0C8B" w14:textId="77777777" w:rsidR="00F8588E" w:rsidRPr="00F8588E" w:rsidRDefault="00F8588E">
            <w:r w:rsidRPr="00F8588E">
              <w:t xml:space="preserve"> XXXXXXXXXXXX</w:t>
            </w:r>
          </w:p>
        </w:tc>
      </w:tr>
      <w:tr w:rsidR="00F8588E" w:rsidRPr="00F8588E" w14:paraId="131D3A2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13A350B6" w14:textId="77777777" w:rsidR="00F8588E" w:rsidRPr="00F8588E" w:rsidRDefault="00F8588E" w:rsidP="00F8588E">
            <w:r w:rsidRPr="00F8588E">
              <w:t>20</w:t>
            </w:r>
          </w:p>
        </w:tc>
        <w:tc>
          <w:tcPr>
            <w:tcW w:w="3843" w:type="dxa"/>
            <w:noWrap/>
            <w:hideMark/>
          </w:tcPr>
          <w:p w14:paraId="7B5C0325" w14:textId="77777777" w:rsidR="00F8588E" w:rsidRPr="00F8588E" w:rsidRDefault="00F8588E">
            <w:r w:rsidRPr="00F8588E">
              <w:t>Davčna osnova I.</w:t>
            </w:r>
          </w:p>
        </w:tc>
        <w:tc>
          <w:tcPr>
            <w:tcW w:w="1824" w:type="dxa"/>
            <w:noWrap/>
            <w:hideMark/>
          </w:tcPr>
          <w:p w14:paraId="13F1A904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38EDBA9F" w14:textId="1B989AAB" w:rsidR="00F8588E" w:rsidRPr="00F8588E" w:rsidRDefault="00F8588E" w:rsidP="00F8588E"/>
        </w:tc>
      </w:tr>
      <w:tr w:rsidR="00F8588E" w:rsidRPr="00F8588E" w14:paraId="39AABA47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634BF20E" w14:textId="77777777" w:rsidR="00F8588E" w:rsidRPr="00F8588E" w:rsidRDefault="00F8588E" w:rsidP="00F8588E">
            <w:r w:rsidRPr="00F8588E">
              <w:t>21</w:t>
            </w:r>
          </w:p>
        </w:tc>
        <w:tc>
          <w:tcPr>
            <w:tcW w:w="3843" w:type="dxa"/>
            <w:noWrap/>
            <w:hideMark/>
          </w:tcPr>
          <w:p w14:paraId="7391FCC4" w14:textId="77777777" w:rsidR="00F8588E" w:rsidRPr="00F8588E" w:rsidRDefault="00F8588E">
            <w:r w:rsidRPr="00F8588E">
              <w:t>Poslovne olajšave</w:t>
            </w:r>
          </w:p>
        </w:tc>
        <w:tc>
          <w:tcPr>
            <w:tcW w:w="1824" w:type="dxa"/>
            <w:noWrap/>
            <w:hideMark/>
          </w:tcPr>
          <w:p w14:paraId="429AEACE" w14:textId="77777777" w:rsidR="00F8588E" w:rsidRPr="00F8588E" w:rsidRDefault="00F8588E">
            <w:r w:rsidRPr="00F8588E">
              <w:t>XXXXXX</w:t>
            </w:r>
          </w:p>
        </w:tc>
        <w:tc>
          <w:tcPr>
            <w:tcW w:w="2937" w:type="dxa"/>
            <w:noWrap/>
          </w:tcPr>
          <w:p w14:paraId="4C2EC790" w14:textId="487251F6" w:rsidR="00F8588E" w:rsidRPr="00F8588E" w:rsidRDefault="00F8588E" w:rsidP="00F8588E"/>
        </w:tc>
      </w:tr>
      <w:tr w:rsidR="00F8588E" w:rsidRPr="00F8588E" w14:paraId="1DE1EDDC" w14:textId="77777777" w:rsidTr="00F8588E">
        <w:trPr>
          <w:trHeight w:val="315"/>
        </w:trPr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14:paraId="65B8FCE6" w14:textId="77777777" w:rsidR="00F8588E" w:rsidRPr="00F8588E" w:rsidRDefault="00F8588E" w:rsidP="00F8588E">
            <w:r w:rsidRPr="00F8588E">
              <w:t>22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noWrap/>
            <w:hideMark/>
          </w:tcPr>
          <w:p w14:paraId="04CAEBDC" w14:textId="77777777" w:rsidR="00F8588E" w:rsidRPr="00F8588E" w:rsidRDefault="00F8588E">
            <w:r w:rsidRPr="00F8588E">
              <w:t>Davčna osnova II.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77C70466" w14:textId="7AD8C487" w:rsidR="00F8588E" w:rsidRPr="00F8588E" w:rsidRDefault="00F8588E"/>
        </w:tc>
        <w:tc>
          <w:tcPr>
            <w:tcW w:w="2937" w:type="dxa"/>
            <w:tcBorders>
              <w:bottom w:val="single" w:sz="4" w:space="0" w:color="auto"/>
            </w:tcBorders>
            <w:noWrap/>
            <w:hideMark/>
          </w:tcPr>
          <w:p w14:paraId="2900C713" w14:textId="64BF1AEA" w:rsidR="00F8588E" w:rsidRPr="00F8588E" w:rsidRDefault="00F8588E" w:rsidP="00F8588E"/>
        </w:tc>
      </w:tr>
      <w:tr w:rsidR="00F8588E" w:rsidRPr="00F8588E" w14:paraId="2CA667A1" w14:textId="77777777" w:rsidTr="00F8588E">
        <w:trPr>
          <w:trHeight w:val="315"/>
        </w:trPr>
        <w:tc>
          <w:tcPr>
            <w:tcW w:w="1030" w:type="dxa"/>
            <w:shd w:val="clear" w:color="auto" w:fill="F2F2F2" w:themeFill="background1" w:themeFillShade="F2"/>
            <w:noWrap/>
            <w:hideMark/>
          </w:tcPr>
          <w:p w14:paraId="7F6ECF1C" w14:textId="77777777" w:rsidR="00F8588E" w:rsidRPr="00F8588E" w:rsidRDefault="00F8588E">
            <w:r w:rsidRPr="00F8588E">
              <w:t>VII.</w:t>
            </w:r>
          </w:p>
        </w:tc>
        <w:tc>
          <w:tcPr>
            <w:tcW w:w="3843" w:type="dxa"/>
            <w:shd w:val="clear" w:color="auto" w:fill="F2F2F2" w:themeFill="background1" w:themeFillShade="F2"/>
            <w:noWrap/>
            <w:hideMark/>
          </w:tcPr>
          <w:p w14:paraId="590C5C3B" w14:textId="77777777" w:rsidR="00F8588E" w:rsidRPr="00F8588E" w:rsidRDefault="00F8588E">
            <w:r w:rsidRPr="00F8588E">
              <w:t>IZRAČUN DAVČNE OBVEZNOSTI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hideMark/>
          </w:tcPr>
          <w:p w14:paraId="4A3B3566" w14:textId="77777777" w:rsidR="00F8588E" w:rsidRPr="00F8588E" w:rsidRDefault="00F8588E">
            <w:r w:rsidRPr="00F8588E">
              <w:t>XXXXX</w:t>
            </w:r>
          </w:p>
        </w:tc>
        <w:tc>
          <w:tcPr>
            <w:tcW w:w="2937" w:type="dxa"/>
            <w:shd w:val="clear" w:color="auto" w:fill="F2F2F2" w:themeFill="background1" w:themeFillShade="F2"/>
            <w:noWrap/>
            <w:hideMark/>
          </w:tcPr>
          <w:p w14:paraId="5C7C6E75" w14:textId="77777777" w:rsidR="00F8588E" w:rsidRPr="00F8588E" w:rsidRDefault="00F8588E">
            <w:r w:rsidRPr="00F8588E">
              <w:t>XXXXXXXXXXXXXXX</w:t>
            </w:r>
          </w:p>
        </w:tc>
      </w:tr>
      <w:tr w:rsidR="00F8588E" w:rsidRPr="00F8588E" w14:paraId="7189AF6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06E25F43" w14:textId="77777777" w:rsidR="00F8588E" w:rsidRPr="00F8588E" w:rsidRDefault="00F8588E" w:rsidP="00F8588E">
            <w:r w:rsidRPr="00F8588E">
              <w:t>23</w:t>
            </w:r>
          </w:p>
        </w:tc>
        <w:tc>
          <w:tcPr>
            <w:tcW w:w="3843" w:type="dxa"/>
            <w:noWrap/>
            <w:hideMark/>
          </w:tcPr>
          <w:p w14:paraId="356D43AA" w14:textId="77777777" w:rsidR="00F8588E" w:rsidRPr="00F8588E" w:rsidRDefault="00F8588E">
            <w:r w:rsidRPr="00F8588E">
              <w:t>Obveznost za plačilo DDPO</w:t>
            </w:r>
          </w:p>
        </w:tc>
        <w:tc>
          <w:tcPr>
            <w:tcW w:w="1824" w:type="dxa"/>
            <w:noWrap/>
            <w:hideMark/>
          </w:tcPr>
          <w:p w14:paraId="3BC99EAF" w14:textId="77777777" w:rsidR="00F8588E" w:rsidRPr="00F8588E" w:rsidRDefault="00F8588E" w:rsidP="00F8588E">
            <w:r w:rsidRPr="00F8588E">
              <w:t>19%</w:t>
            </w:r>
          </w:p>
        </w:tc>
        <w:tc>
          <w:tcPr>
            <w:tcW w:w="2937" w:type="dxa"/>
            <w:noWrap/>
          </w:tcPr>
          <w:p w14:paraId="40D975D1" w14:textId="127866F7" w:rsidR="00F8588E" w:rsidRPr="00F8588E" w:rsidRDefault="00F8588E" w:rsidP="00F8588E"/>
        </w:tc>
      </w:tr>
      <w:tr w:rsidR="00F8588E" w:rsidRPr="00F8588E" w14:paraId="2F304C63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4A1A4859" w14:textId="77777777" w:rsidR="00F8588E" w:rsidRPr="00F8588E" w:rsidRDefault="00F8588E" w:rsidP="00F8588E">
            <w:r w:rsidRPr="00F8588E">
              <w:t>24</w:t>
            </w:r>
          </w:p>
        </w:tc>
        <w:tc>
          <w:tcPr>
            <w:tcW w:w="3843" w:type="dxa"/>
            <w:noWrap/>
            <w:hideMark/>
          </w:tcPr>
          <w:p w14:paraId="6D566103" w14:textId="77777777" w:rsidR="00F8588E" w:rsidRPr="00F8588E" w:rsidRDefault="00F8588E">
            <w:r w:rsidRPr="00F8588E">
              <w:t>Vplačane akontacije</w:t>
            </w:r>
          </w:p>
        </w:tc>
        <w:tc>
          <w:tcPr>
            <w:tcW w:w="1824" w:type="dxa"/>
            <w:noWrap/>
            <w:hideMark/>
          </w:tcPr>
          <w:p w14:paraId="25D49266" w14:textId="77777777" w:rsidR="00F8588E" w:rsidRPr="00F8588E" w:rsidRDefault="00F8588E">
            <w:r w:rsidRPr="00F8588E">
              <w:t>XXXXX</w:t>
            </w:r>
          </w:p>
        </w:tc>
        <w:tc>
          <w:tcPr>
            <w:tcW w:w="2937" w:type="dxa"/>
            <w:noWrap/>
          </w:tcPr>
          <w:p w14:paraId="67011284" w14:textId="3012D10C" w:rsidR="00F8588E" w:rsidRPr="00F8588E" w:rsidRDefault="00F8588E" w:rsidP="00F8588E"/>
        </w:tc>
      </w:tr>
      <w:tr w:rsidR="00F8588E" w:rsidRPr="00F8588E" w14:paraId="41DE241C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6AEF4429" w14:textId="77777777" w:rsidR="00F8588E" w:rsidRPr="00F8588E" w:rsidRDefault="00F8588E" w:rsidP="00F8588E">
            <w:r w:rsidRPr="00F8588E">
              <w:t>25</w:t>
            </w:r>
          </w:p>
        </w:tc>
        <w:tc>
          <w:tcPr>
            <w:tcW w:w="3843" w:type="dxa"/>
            <w:noWrap/>
            <w:hideMark/>
          </w:tcPr>
          <w:p w14:paraId="7816BCB2" w14:textId="77777777" w:rsidR="00F8588E" w:rsidRPr="00F8588E" w:rsidRDefault="00F8588E">
            <w:r w:rsidRPr="00F8588E">
              <w:t>Obveznost vračilo DDPO</w:t>
            </w:r>
          </w:p>
        </w:tc>
        <w:tc>
          <w:tcPr>
            <w:tcW w:w="1824" w:type="dxa"/>
            <w:noWrap/>
            <w:hideMark/>
          </w:tcPr>
          <w:p w14:paraId="1B51F6C5" w14:textId="77777777" w:rsidR="00F8588E" w:rsidRPr="00F8588E" w:rsidRDefault="00F8588E">
            <w:r w:rsidRPr="00F8588E">
              <w:t>XXXXX</w:t>
            </w:r>
          </w:p>
        </w:tc>
        <w:tc>
          <w:tcPr>
            <w:tcW w:w="2937" w:type="dxa"/>
            <w:noWrap/>
          </w:tcPr>
          <w:p w14:paraId="3274B204" w14:textId="5CEA7F7E" w:rsidR="00F8588E" w:rsidRPr="00F8588E" w:rsidRDefault="00F8588E" w:rsidP="00F8588E"/>
        </w:tc>
      </w:tr>
      <w:tr w:rsidR="00F8588E" w:rsidRPr="00F8588E" w14:paraId="2946684C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021C2C27" w14:textId="77777777" w:rsidR="00F8588E" w:rsidRPr="00F8588E" w:rsidRDefault="00F8588E" w:rsidP="00F8588E">
            <w:r w:rsidRPr="00F8588E">
              <w:t>26</w:t>
            </w:r>
          </w:p>
        </w:tc>
        <w:tc>
          <w:tcPr>
            <w:tcW w:w="3843" w:type="dxa"/>
            <w:noWrap/>
            <w:hideMark/>
          </w:tcPr>
          <w:p w14:paraId="0DD68FD0" w14:textId="77777777" w:rsidR="00F8588E" w:rsidRPr="00F8588E" w:rsidRDefault="00F8588E">
            <w:r w:rsidRPr="00F8588E">
              <w:t>Osnova za predhodno akontacijo DDPO</w:t>
            </w:r>
          </w:p>
        </w:tc>
        <w:tc>
          <w:tcPr>
            <w:tcW w:w="1824" w:type="dxa"/>
            <w:noWrap/>
            <w:hideMark/>
          </w:tcPr>
          <w:p w14:paraId="7B57E884" w14:textId="77777777" w:rsidR="00F8588E" w:rsidRPr="00F8588E" w:rsidRDefault="00F8588E">
            <w:r w:rsidRPr="00F8588E">
              <w:t>XXXXX</w:t>
            </w:r>
          </w:p>
        </w:tc>
        <w:tc>
          <w:tcPr>
            <w:tcW w:w="2937" w:type="dxa"/>
            <w:noWrap/>
          </w:tcPr>
          <w:p w14:paraId="76800B82" w14:textId="2B29DF37" w:rsidR="00F8588E" w:rsidRPr="00F8588E" w:rsidRDefault="00F8588E" w:rsidP="00F8588E"/>
        </w:tc>
      </w:tr>
      <w:tr w:rsidR="00F8588E" w:rsidRPr="00F8588E" w14:paraId="103DACDB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0D1BFF02" w14:textId="77777777" w:rsidR="00F8588E" w:rsidRPr="00F8588E" w:rsidRDefault="00F8588E" w:rsidP="00F8588E">
            <w:r w:rsidRPr="00F8588E">
              <w:t>27</w:t>
            </w:r>
          </w:p>
        </w:tc>
        <w:tc>
          <w:tcPr>
            <w:tcW w:w="3843" w:type="dxa"/>
            <w:noWrap/>
            <w:hideMark/>
          </w:tcPr>
          <w:p w14:paraId="0612A993" w14:textId="634F5F34" w:rsidR="00F8588E" w:rsidRPr="00F8588E" w:rsidRDefault="00F8588E">
            <w:r w:rsidRPr="00F8588E">
              <w:t>Akontacija DDPO 202</w:t>
            </w:r>
            <w:r w:rsidR="00456B6F">
              <w:t>1</w:t>
            </w:r>
          </w:p>
        </w:tc>
        <w:tc>
          <w:tcPr>
            <w:tcW w:w="1824" w:type="dxa"/>
            <w:noWrap/>
            <w:hideMark/>
          </w:tcPr>
          <w:p w14:paraId="15002893" w14:textId="77777777" w:rsidR="00F8588E" w:rsidRPr="00F8588E" w:rsidRDefault="00F8588E">
            <w:r w:rsidRPr="00F8588E">
              <w:t>XXXXX</w:t>
            </w:r>
          </w:p>
        </w:tc>
        <w:tc>
          <w:tcPr>
            <w:tcW w:w="2937" w:type="dxa"/>
            <w:noWrap/>
          </w:tcPr>
          <w:p w14:paraId="42213D69" w14:textId="0064FDAD" w:rsidR="00F8588E" w:rsidRPr="00F8588E" w:rsidRDefault="00F8588E" w:rsidP="00F8588E"/>
        </w:tc>
      </w:tr>
      <w:tr w:rsidR="00F8588E" w:rsidRPr="00F8588E" w14:paraId="196394F2" w14:textId="77777777" w:rsidTr="00701D5D">
        <w:trPr>
          <w:trHeight w:val="315"/>
        </w:trPr>
        <w:tc>
          <w:tcPr>
            <w:tcW w:w="1030" w:type="dxa"/>
            <w:noWrap/>
            <w:hideMark/>
          </w:tcPr>
          <w:p w14:paraId="291CFA84" w14:textId="77777777" w:rsidR="00F8588E" w:rsidRPr="00F8588E" w:rsidRDefault="00F8588E" w:rsidP="00F8588E">
            <w:r w:rsidRPr="00F8588E">
              <w:t>28</w:t>
            </w:r>
          </w:p>
        </w:tc>
        <w:tc>
          <w:tcPr>
            <w:tcW w:w="3843" w:type="dxa"/>
            <w:noWrap/>
            <w:hideMark/>
          </w:tcPr>
          <w:p w14:paraId="57C37331" w14:textId="77777777" w:rsidR="00F8588E" w:rsidRPr="00F8588E" w:rsidRDefault="00F8588E">
            <w:r w:rsidRPr="00F8588E">
              <w:t>Mesečna akontacija DDPO</w:t>
            </w:r>
          </w:p>
        </w:tc>
        <w:tc>
          <w:tcPr>
            <w:tcW w:w="1824" w:type="dxa"/>
            <w:noWrap/>
            <w:hideMark/>
          </w:tcPr>
          <w:p w14:paraId="00270575" w14:textId="77777777" w:rsidR="00F8588E" w:rsidRPr="00F8588E" w:rsidRDefault="00F8588E" w:rsidP="00F8588E">
            <w:r w:rsidRPr="00F8588E">
              <w:t>12</w:t>
            </w:r>
          </w:p>
        </w:tc>
        <w:tc>
          <w:tcPr>
            <w:tcW w:w="2937" w:type="dxa"/>
            <w:noWrap/>
          </w:tcPr>
          <w:p w14:paraId="74090722" w14:textId="3D648E45" w:rsidR="00F8588E" w:rsidRPr="00F8588E" w:rsidRDefault="00F8588E" w:rsidP="00F8588E"/>
        </w:tc>
      </w:tr>
    </w:tbl>
    <w:p w14:paraId="004C8A22" w14:textId="135BED28" w:rsidR="00F8588E" w:rsidRDefault="00F8588E" w:rsidP="00AC75A7"/>
    <w:p w14:paraId="48A5D0DA" w14:textId="51BB966E" w:rsidR="00F8588E" w:rsidRDefault="00B30C7D" w:rsidP="00AC75A7">
      <w:r w:rsidRPr="00B30C7D">
        <w:rPr>
          <w:b/>
          <w:bCs/>
        </w:rPr>
        <w:t>2. naloga</w:t>
      </w:r>
      <w:r w:rsidRPr="00B30C7D">
        <w:t>: Znesek trošarine za pivo znaša 12,10 evra za 1 % prostorninske vsebnosti alkohola na en hektoliter piva. Koliko znaša trošarina za 1 hl in 1 l piva</w:t>
      </w:r>
      <w:r w:rsidR="002A0EE6">
        <w:t xml:space="preserve">, če </w:t>
      </w:r>
      <w:r w:rsidR="00435C7D">
        <w:t>imamo pivo</w:t>
      </w:r>
      <w:r w:rsidR="002A0EE6">
        <w:t xml:space="preserve"> s 4,9 % prostorninsk</w:t>
      </w:r>
      <w:r w:rsidR="0058499C">
        <w:t>o</w:t>
      </w:r>
      <w:r w:rsidR="002A0EE6">
        <w:t xml:space="preserve"> vsebnost</w:t>
      </w:r>
      <w:r w:rsidR="0058499C">
        <w:t>jo</w:t>
      </w:r>
      <w:r w:rsidR="002A0EE6">
        <w:t xml:space="preserve"> alkohola</w:t>
      </w:r>
      <w:r w:rsidR="004C65B5">
        <w:t>.</w:t>
      </w:r>
    </w:p>
    <w:p w14:paraId="62FADE22" w14:textId="7DA982B0" w:rsidR="00F8588E" w:rsidRDefault="00F8588E" w:rsidP="00AC75A7"/>
    <w:p w14:paraId="6B0787B5" w14:textId="228D7F5C" w:rsidR="00545589" w:rsidRDefault="00545589" w:rsidP="00545589">
      <w:pPr>
        <w:pStyle w:val="Napis"/>
      </w:pPr>
      <w:r>
        <w:t xml:space="preserve">Tabela </w:t>
      </w:r>
      <w:r w:rsidR="009075E7">
        <w:fldChar w:fldCharType="begin"/>
      </w:r>
      <w:r w:rsidR="009075E7">
        <w:instrText xml:space="preserve"> SEQ Tabela \* ARABIC </w:instrText>
      </w:r>
      <w:r w:rsidR="009075E7">
        <w:fldChar w:fldCharType="separate"/>
      </w:r>
      <w:r w:rsidR="00F642D8">
        <w:rPr>
          <w:noProof/>
        </w:rPr>
        <w:t>1</w:t>
      </w:r>
      <w:r w:rsidR="009075E7">
        <w:rPr>
          <w:noProof/>
        </w:rPr>
        <w:fldChar w:fldCharType="end"/>
      </w:r>
      <w:r>
        <w:t xml:space="preserve">: </w:t>
      </w:r>
      <w:r w:rsidR="004C65B5">
        <w:t xml:space="preserve">Izračun trošarina za 1 hl in 1 l piva </w:t>
      </w:r>
      <w:r w:rsidR="0058499C">
        <w:t>z</w:t>
      </w:r>
      <w:r w:rsidR="004C65B5">
        <w:t xml:space="preserve"> </w:t>
      </w:r>
      <w:r w:rsidR="0058499C">
        <w:t xml:space="preserve">1 % prostorninsko vsebnostjo alkohola oziroma s </w:t>
      </w:r>
      <w:r w:rsidR="004C65B5">
        <w:t>4,9 % prostorninsk</w:t>
      </w:r>
      <w:r w:rsidR="0058499C">
        <w:t>o</w:t>
      </w:r>
      <w:r w:rsidR="004C65B5">
        <w:t xml:space="preserve"> vsebnost</w:t>
      </w:r>
      <w:r w:rsidR="0058499C">
        <w:t>jo</w:t>
      </w:r>
      <w:r w:rsidR="004C65B5">
        <w:t xml:space="preserve"> alkohola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2977"/>
        <w:gridCol w:w="2126"/>
        <w:gridCol w:w="992"/>
      </w:tblGrid>
      <w:tr w:rsidR="00B30C7D" w:rsidRPr="00B30C7D" w14:paraId="7ACE81FC" w14:textId="77777777" w:rsidTr="003864FA">
        <w:trPr>
          <w:trHeight w:val="783"/>
        </w:trPr>
        <w:tc>
          <w:tcPr>
            <w:tcW w:w="1980" w:type="dxa"/>
            <w:shd w:val="clear" w:color="auto" w:fill="F2F2F2" w:themeFill="background1" w:themeFillShade="F2"/>
            <w:hideMark/>
          </w:tcPr>
          <w:p w14:paraId="72A4CFE2" w14:textId="1E51FC8D" w:rsidR="00B30C7D" w:rsidRPr="00B30C7D" w:rsidRDefault="00B30C7D" w:rsidP="002A0EE6">
            <w:r w:rsidRPr="00B30C7D">
              <w:t>Prostorninska vsebnost</w:t>
            </w:r>
            <w:r w:rsidR="002A0EE6">
              <w:t xml:space="preserve"> </w:t>
            </w:r>
            <w:r w:rsidRPr="00B30C7D">
              <w:t>alkohola v pivu v %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14:paraId="37C81055" w14:textId="77777777" w:rsidR="00B30C7D" w:rsidRPr="00B30C7D" w:rsidRDefault="00B30C7D">
            <w:r w:rsidRPr="00B30C7D">
              <w:t>Količina v hl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14:paraId="112750D8" w14:textId="18FCC8C6" w:rsidR="00B30C7D" w:rsidRPr="00B30C7D" w:rsidRDefault="00B30C7D">
            <w:r w:rsidRPr="00B30C7D">
              <w:t xml:space="preserve">Višina trošarine v EUR za 1 % </w:t>
            </w:r>
            <w:r w:rsidR="00F25021">
              <w:t>prostorninske vsebnosti alkohola</w:t>
            </w:r>
            <w:r w:rsidR="006D6261">
              <w:t xml:space="preserve"> na hl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14:paraId="2C551848" w14:textId="77777777" w:rsidR="00B30C7D" w:rsidRPr="00B30C7D" w:rsidRDefault="00B30C7D">
            <w:r w:rsidRPr="00B30C7D">
              <w:t>Za plačilo v EUR/hl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57914345" w14:textId="77777777" w:rsidR="00B30C7D" w:rsidRPr="00B30C7D" w:rsidRDefault="00B30C7D">
            <w:r w:rsidRPr="00B30C7D">
              <w:t>EUR/l</w:t>
            </w:r>
          </w:p>
        </w:tc>
      </w:tr>
      <w:tr w:rsidR="002A0EE6" w:rsidRPr="00B30C7D" w14:paraId="260890E6" w14:textId="77777777" w:rsidTr="00634B2A">
        <w:trPr>
          <w:trHeight w:val="300"/>
        </w:trPr>
        <w:tc>
          <w:tcPr>
            <w:tcW w:w="1980" w:type="dxa"/>
            <w:noWrap/>
          </w:tcPr>
          <w:p w14:paraId="51A83B4F" w14:textId="7EA59A6B" w:rsidR="00B30C7D" w:rsidRPr="00B30C7D" w:rsidRDefault="00B30C7D"/>
        </w:tc>
        <w:tc>
          <w:tcPr>
            <w:tcW w:w="1559" w:type="dxa"/>
            <w:noWrap/>
          </w:tcPr>
          <w:p w14:paraId="3DF823BC" w14:textId="71665A5D" w:rsidR="00B30C7D" w:rsidRPr="00B30C7D" w:rsidRDefault="00B30C7D"/>
        </w:tc>
        <w:tc>
          <w:tcPr>
            <w:tcW w:w="2977" w:type="dxa"/>
            <w:noWrap/>
          </w:tcPr>
          <w:p w14:paraId="737FBB8F" w14:textId="3C9313AB" w:rsidR="00B30C7D" w:rsidRPr="00B30C7D" w:rsidRDefault="00B30C7D"/>
        </w:tc>
        <w:tc>
          <w:tcPr>
            <w:tcW w:w="2126" w:type="dxa"/>
            <w:noWrap/>
          </w:tcPr>
          <w:p w14:paraId="064B5C1B" w14:textId="67261F7E" w:rsidR="00B30C7D" w:rsidRPr="00B30C7D" w:rsidRDefault="00B30C7D"/>
        </w:tc>
        <w:tc>
          <w:tcPr>
            <w:tcW w:w="992" w:type="dxa"/>
            <w:noWrap/>
          </w:tcPr>
          <w:p w14:paraId="141934BA" w14:textId="13FCDFE5" w:rsidR="00B30C7D" w:rsidRPr="00B30C7D" w:rsidRDefault="00B30C7D"/>
        </w:tc>
      </w:tr>
      <w:tr w:rsidR="002A0EE6" w:rsidRPr="00B30C7D" w14:paraId="0B935DB5" w14:textId="77777777" w:rsidTr="00634B2A">
        <w:trPr>
          <w:trHeight w:val="300"/>
        </w:trPr>
        <w:tc>
          <w:tcPr>
            <w:tcW w:w="1980" w:type="dxa"/>
            <w:noWrap/>
          </w:tcPr>
          <w:p w14:paraId="31AB8C6A" w14:textId="16D4519F" w:rsidR="00B30C7D" w:rsidRPr="00B30C7D" w:rsidRDefault="00B30C7D"/>
        </w:tc>
        <w:tc>
          <w:tcPr>
            <w:tcW w:w="1559" w:type="dxa"/>
            <w:noWrap/>
          </w:tcPr>
          <w:p w14:paraId="1D369594" w14:textId="77446B46" w:rsidR="00B30C7D" w:rsidRPr="00B30C7D" w:rsidRDefault="00B30C7D"/>
        </w:tc>
        <w:tc>
          <w:tcPr>
            <w:tcW w:w="2977" w:type="dxa"/>
            <w:noWrap/>
          </w:tcPr>
          <w:p w14:paraId="521504CA" w14:textId="24F21CB7" w:rsidR="00B30C7D" w:rsidRPr="00B30C7D" w:rsidRDefault="00B30C7D"/>
        </w:tc>
        <w:tc>
          <w:tcPr>
            <w:tcW w:w="2126" w:type="dxa"/>
            <w:noWrap/>
          </w:tcPr>
          <w:p w14:paraId="0B6591CD" w14:textId="59797E60" w:rsidR="00B30C7D" w:rsidRPr="00B30C7D" w:rsidRDefault="00B30C7D"/>
        </w:tc>
        <w:tc>
          <w:tcPr>
            <w:tcW w:w="992" w:type="dxa"/>
            <w:noWrap/>
          </w:tcPr>
          <w:p w14:paraId="529725D6" w14:textId="3221E5CC" w:rsidR="00B30C7D" w:rsidRPr="00B30C7D" w:rsidRDefault="00B30C7D"/>
        </w:tc>
      </w:tr>
    </w:tbl>
    <w:p w14:paraId="2E992578" w14:textId="443F259D" w:rsidR="00F8588E" w:rsidRDefault="00F8588E" w:rsidP="00AC75A7"/>
    <w:p w14:paraId="17620727" w14:textId="77777777" w:rsidR="00901FB1" w:rsidRDefault="00901FB1" w:rsidP="00AC75A7">
      <w:pPr>
        <w:rPr>
          <w:b/>
          <w:bCs/>
        </w:rPr>
      </w:pPr>
      <w:r>
        <w:rPr>
          <w:b/>
          <w:bCs/>
        </w:rPr>
        <w:br w:type="page"/>
      </w:r>
    </w:p>
    <w:p w14:paraId="4592DAA4" w14:textId="34115120" w:rsidR="00F8588E" w:rsidRDefault="00955AA8" w:rsidP="00AC75A7">
      <w:r w:rsidRPr="00955AA8">
        <w:rPr>
          <w:b/>
          <w:bCs/>
        </w:rPr>
        <w:lastRenderedPageBreak/>
        <w:t>3. naloga</w:t>
      </w:r>
      <w:r w:rsidRPr="00955AA8">
        <w:t>: Prodajalec vam je prodal WW Polo za 17.384 €</w:t>
      </w:r>
      <w:r w:rsidR="006B718A">
        <w:t xml:space="preserve"> (prodajna cena brez DDV)</w:t>
      </w:r>
      <w:r w:rsidRPr="00955AA8">
        <w:t xml:space="preserve">. Ima izpust CO2 107 do 104  g/km; </w:t>
      </w:r>
      <w:r w:rsidR="002449FE">
        <w:t>moč motorja je 59 KW</w:t>
      </w:r>
      <w:r w:rsidRPr="00955AA8">
        <w:t>; za delovanje uporablja bencin; Emisijski razred je Euro 6</w:t>
      </w:r>
      <w:r w:rsidR="002449FE">
        <w:t>. Izračunajte znesek davka na motorna vozila (DMV).</w:t>
      </w:r>
      <w:r w:rsidR="007A70E7">
        <w:t xml:space="preserve"> </w:t>
      </w:r>
    </w:p>
    <w:p w14:paraId="5E135A36" w14:textId="77777777" w:rsidR="00955AA8" w:rsidRDefault="00955AA8" w:rsidP="00AC75A7"/>
    <w:p w14:paraId="2CEE9D1F" w14:textId="2DCF9009" w:rsidR="00955AA8" w:rsidRPr="00C76080" w:rsidRDefault="00955AA8" w:rsidP="00C76080">
      <w:pPr>
        <w:pStyle w:val="Brezrazmikov"/>
        <w:rPr>
          <w:sz w:val="20"/>
          <w:szCs w:val="20"/>
        </w:rPr>
      </w:pPr>
      <w:r w:rsidRPr="00C76080">
        <w:rPr>
          <w:sz w:val="20"/>
          <w:szCs w:val="20"/>
        </w:rPr>
        <w:t xml:space="preserve">Tabela </w:t>
      </w:r>
      <w:r w:rsidR="009358B7" w:rsidRPr="00C76080">
        <w:rPr>
          <w:sz w:val="20"/>
          <w:szCs w:val="20"/>
        </w:rPr>
        <w:fldChar w:fldCharType="begin"/>
      </w:r>
      <w:r w:rsidR="009358B7" w:rsidRPr="00C76080">
        <w:rPr>
          <w:sz w:val="20"/>
          <w:szCs w:val="20"/>
        </w:rPr>
        <w:instrText xml:space="preserve"> SEQ Tabela \* ARABIC </w:instrText>
      </w:r>
      <w:r w:rsidR="009358B7" w:rsidRPr="00C76080">
        <w:rPr>
          <w:sz w:val="20"/>
          <w:szCs w:val="20"/>
        </w:rPr>
        <w:fldChar w:fldCharType="separate"/>
      </w:r>
      <w:r w:rsidR="00F642D8">
        <w:rPr>
          <w:noProof/>
          <w:sz w:val="20"/>
          <w:szCs w:val="20"/>
        </w:rPr>
        <w:t>2</w:t>
      </w:r>
      <w:r w:rsidR="009358B7" w:rsidRPr="00C76080">
        <w:rPr>
          <w:noProof/>
          <w:sz w:val="20"/>
          <w:szCs w:val="20"/>
        </w:rPr>
        <w:fldChar w:fldCharType="end"/>
      </w:r>
      <w:r w:rsidRPr="00C76080">
        <w:rPr>
          <w:sz w:val="20"/>
          <w:szCs w:val="20"/>
        </w:rPr>
        <w:t xml:space="preserve">: </w:t>
      </w:r>
      <w:r w:rsidR="003864FA" w:rsidRPr="00C76080">
        <w:rPr>
          <w:sz w:val="20"/>
          <w:szCs w:val="20"/>
        </w:rPr>
        <w:t>I</w:t>
      </w:r>
      <w:r w:rsidR="00545589" w:rsidRPr="00C76080">
        <w:rPr>
          <w:sz w:val="20"/>
          <w:szCs w:val="20"/>
        </w:rPr>
        <w:t>zpust CO2 (g/km)</w:t>
      </w:r>
    </w:p>
    <w:p w14:paraId="332534BF" w14:textId="4905F947" w:rsidR="00F8588E" w:rsidRDefault="003C36D7" w:rsidP="00AC75A7">
      <w:r>
        <w:rPr>
          <w:noProof/>
        </w:rPr>
        <w:drawing>
          <wp:anchor distT="0" distB="0" distL="114300" distR="114300" simplePos="0" relativeHeight="251658240" behindDoc="0" locked="0" layoutInCell="1" allowOverlap="1" wp14:anchorId="5DA88576" wp14:editId="15D50D6A">
            <wp:simplePos x="0" y="0"/>
            <wp:positionH relativeFrom="margin">
              <wp:posOffset>-515056</wp:posOffset>
            </wp:positionH>
            <wp:positionV relativeFrom="paragraph">
              <wp:posOffset>159385</wp:posOffset>
            </wp:positionV>
            <wp:extent cx="6985071" cy="1695450"/>
            <wp:effectExtent l="0" t="0" r="635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822" cy="169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5932" w14:textId="1BC0A851" w:rsidR="00F8588E" w:rsidRDefault="00F8588E" w:rsidP="00AC75A7">
      <w:pPr>
        <w:rPr>
          <w:noProof/>
        </w:rPr>
      </w:pPr>
    </w:p>
    <w:p w14:paraId="2E48F6D4" w14:textId="4A598752" w:rsidR="003C36D7" w:rsidRDefault="003C36D7" w:rsidP="00AC75A7"/>
    <w:p w14:paraId="67A93D63" w14:textId="3B7078DD" w:rsidR="003C36D7" w:rsidRDefault="003C36D7" w:rsidP="00AC75A7"/>
    <w:p w14:paraId="6C6582BE" w14:textId="53DC5BB8" w:rsidR="003C36D7" w:rsidRDefault="003C36D7" w:rsidP="00AC75A7"/>
    <w:p w14:paraId="299BE2E8" w14:textId="56B334E3" w:rsidR="003C36D7" w:rsidRDefault="003C36D7" w:rsidP="00AC75A7"/>
    <w:p w14:paraId="6C1EAE49" w14:textId="122FE15A" w:rsidR="003C36D7" w:rsidRDefault="003C36D7" w:rsidP="00AC75A7"/>
    <w:p w14:paraId="59DF9D5E" w14:textId="53ED72A5" w:rsidR="003C36D7" w:rsidRDefault="003C36D7" w:rsidP="00AC75A7"/>
    <w:p w14:paraId="410A2FE3" w14:textId="3EDBFE7E" w:rsidR="003C36D7" w:rsidRDefault="003C36D7" w:rsidP="00AC75A7"/>
    <w:p w14:paraId="18BEF840" w14:textId="67F8889C" w:rsidR="003C36D7" w:rsidRDefault="003C36D7" w:rsidP="00AC75A7"/>
    <w:p w14:paraId="34BF05D0" w14:textId="1F4EC253" w:rsidR="003C36D7" w:rsidRDefault="003C36D7" w:rsidP="00AC75A7"/>
    <w:p w14:paraId="2B81A1C0" w14:textId="60771457" w:rsidR="003C36D7" w:rsidRDefault="003C36D7" w:rsidP="00AC75A7"/>
    <w:p w14:paraId="535443D7" w14:textId="77777777" w:rsidR="003C36D7" w:rsidRDefault="003C36D7" w:rsidP="00AC75A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49FE" w14:paraId="09BBAC1C" w14:textId="77777777" w:rsidTr="003864FA">
        <w:tc>
          <w:tcPr>
            <w:tcW w:w="1510" w:type="dxa"/>
            <w:shd w:val="clear" w:color="auto" w:fill="F2F2F2" w:themeFill="background1" w:themeFillShade="F2"/>
          </w:tcPr>
          <w:p w14:paraId="4BB580D7" w14:textId="77777777" w:rsidR="00E32F74" w:rsidRPr="002449FE" w:rsidRDefault="00E32F74" w:rsidP="00E32F74">
            <w:pPr>
              <w:pStyle w:val="Brezrazmikov"/>
            </w:pPr>
            <w:r>
              <w:t>Izpust CO</w:t>
            </w:r>
            <w:r w:rsidRPr="002449FE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bCs/>
              </w:rPr>
              <w:t>(v g/km)</w:t>
            </w:r>
          </w:p>
          <w:p w14:paraId="206E21C4" w14:textId="3260EECA" w:rsidR="002449FE" w:rsidRDefault="002449FE" w:rsidP="00AC75A7"/>
        </w:tc>
        <w:tc>
          <w:tcPr>
            <w:tcW w:w="1510" w:type="dxa"/>
            <w:shd w:val="clear" w:color="auto" w:fill="F2F2F2" w:themeFill="background1" w:themeFillShade="F2"/>
          </w:tcPr>
          <w:p w14:paraId="3C12214A" w14:textId="142514FA" w:rsidR="002449FE" w:rsidRDefault="00E32F74" w:rsidP="00AC75A7">
            <w:r>
              <w:t>Pribitek za bencin (za vsak g/km izpusta CO</w:t>
            </w:r>
            <w:r w:rsidRPr="002449FE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nad spodnjo mejo)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E93D97E" w14:textId="3A524729" w:rsidR="002449FE" w:rsidRDefault="00E32F74" w:rsidP="00AC75A7">
            <w:r>
              <w:t>Minimalna obveznost za bencin (v eurih)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90B86CC" w14:textId="350B5BC1" w:rsidR="002449FE" w:rsidRDefault="00E32F74" w:rsidP="00AC75A7">
            <w:r>
              <w:t>Pribitek za dizel (za vsak g/km izpusta CO</w:t>
            </w:r>
            <w:r w:rsidRPr="002449FE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nad spodnjo mejo)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A3F19A6" w14:textId="09ACD289" w:rsidR="002449FE" w:rsidRDefault="00E32F74" w:rsidP="00AC75A7">
            <w:r>
              <w:t>Minimalna obveznost za dizel (v eurih)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21C7D178" w14:textId="44E6BE4D" w:rsidR="002449FE" w:rsidRDefault="00E32F74" w:rsidP="00AC75A7">
            <w:r>
              <w:t>Skupaj</w:t>
            </w:r>
          </w:p>
        </w:tc>
      </w:tr>
      <w:tr w:rsidR="00E32F74" w14:paraId="42859ECF" w14:textId="77777777" w:rsidTr="002449FE">
        <w:tc>
          <w:tcPr>
            <w:tcW w:w="1510" w:type="dxa"/>
          </w:tcPr>
          <w:p w14:paraId="05095626" w14:textId="77777777" w:rsidR="00E32F74" w:rsidRDefault="00E32F74" w:rsidP="00E32F74">
            <w:pPr>
              <w:pStyle w:val="Brezrazmikov"/>
            </w:pPr>
          </w:p>
        </w:tc>
        <w:tc>
          <w:tcPr>
            <w:tcW w:w="1510" w:type="dxa"/>
          </w:tcPr>
          <w:p w14:paraId="523A9F29" w14:textId="2AD07094" w:rsidR="00E32F74" w:rsidRDefault="00E32F74" w:rsidP="00AC75A7"/>
        </w:tc>
        <w:tc>
          <w:tcPr>
            <w:tcW w:w="1510" w:type="dxa"/>
          </w:tcPr>
          <w:p w14:paraId="2DF8B9F1" w14:textId="77777777" w:rsidR="00E32F74" w:rsidRDefault="00E32F74" w:rsidP="00AC75A7"/>
        </w:tc>
        <w:tc>
          <w:tcPr>
            <w:tcW w:w="1510" w:type="dxa"/>
          </w:tcPr>
          <w:p w14:paraId="3A02286B" w14:textId="77777777" w:rsidR="00E32F74" w:rsidRDefault="00E32F74" w:rsidP="00AC75A7"/>
        </w:tc>
        <w:tc>
          <w:tcPr>
            <w:tcW w:w="1511" w:type="dxa"/>
          </w:tcPr>
          <w:p w14:paraId="7FD570DA" w14:textId="00990071" w:rsidR="00E32F74" w:rsidRDefault="00E32F74" w:rsidP="00AC75A7"/>
        </w:tc>
        <w:tc>
          <w:tcPr>
            <w:tcW w:w="1511" w:type="dxa"/>
          </w:tcPr>
          <w:p w14:paraId="3A574F2F" w14:textId="77777777" w:rsidR="00E32F74" w:rsidRDefault="00E32F74" w:rsidP="00AC75A7"/>
        </w:tc>
      </w:tr>
    </w:tbl>
    <w:p w14:paraId="080BE57C" w14:textId="4CF652D0" w:rsidR="003C36D7" w:rsidRDefault="003C36D7" w:rsidP="003C36D7">
      <w:pPr>
        <w:pStyle w:val="Napis"/>
      </w:pPr>
    </w:p>
    <w:p w14:paraId="42AB4E5E" w14:textId="7E9DEF20" w:rsidR="003C36D7" w:rsidRDefault="003C36D7" w:rsidP="003C36D7">
      <w:pPr>
        <w:pStyle w:val="Napis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2ADF4" wp14:editId="159DC40E">
            <wp:simplePos x="0" y="0"/>
            <wp:positionH relativeFrom="column">
              <wp:posOffset>-623570</wp:posOffset>
            </wp:positionH>
            <wp:positionV relativeFrom="paragraph">
              <wp:posOffset>161925</wp:posOffset>
            </wp:positionV>
            <wp:extent cx="6993038" cy="27622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692" cy="277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Tabela </w:t>
      </w:r>
      <w:r w:rsidR="009075E7">
        <w:fldChar w:fldCharType="begin"/>
      </w:r>
      <w:r w:rsidR="009075E7">
        <w:instrText xml:space="preserve"> SEQ Tabela \* ARABIC </w:instrText>
      </w:r>
      <w:r w:rsidR="009075E7">
        <w:fldChar w:fldCharType="separate"/>
      </w:r>
      <w:r w:rsidR="00F642D8">
        <w:rPr>
          <w:noProof/>
        </w:rPr>
        <w:t>3</w:t>
      </w:r>
      <w:r w:rsidR="009075E7">
        <w:rPr>
          <w:noProof/>
        </w:rPr>
        <w:fldChar w:fldCharType="end"/>
      </w:r>
      <w:r>
        <w:t>: Emisijski standard EURO</w:t>
      </w:r>
    </w:p>
    <w:p w14:paraId="68228F5D" w14:textId="632B3DDA" w:rsidR="002449FE" w:rsidRDefault="002449FE" w:rsidP="00AC75A7"/>
    <w:p w14:paraId="6A6D1E1E" w14:textId="03B367E3" w:rsidR="002449FE" w:rsidRDefault="002449FE" w:rsidP="00AC75A7"/>
    <w:p w14:paraId="41E8D7EB" w14:textId="2CB39918" w:rsidR="002449FE" w:rsidRDefault="002449FE" w:rsidP="00AC75A7"/>
    <w:p w14:paraId="0B9D190C" w14:textId="7AD5291E" w:rsidR="003C36D7" w:rsidRDefault="003C36D7" w:rsidP="00AC75A7"/>
    <w:p w14:paraId="49CAC8A5" w14:textId="57CB2FB2" w:rsidR="00F8588E" w:rsidRDefault="00F8588E" w:rsidP="00AC75A7"/>
    <w:p w14:paraId="28F1B707" w14:textId="77777777" w:rsidR="003C36D7" w:rsidRDefault="003C36D7" w:rsidP="00AC75A7"/>
    <w:p w14:paraId="10284940" w14:textId="6F9EB732" w:rsidR="003C36D7" w:rsidRDefault="003C36D7" w:rsidP="00AC75A7"/>
    <w:p w14:paraId="2579279B" w14:textId="02859081" w:rsidR="003C36D7" w:rsidRDefault="003C36D7" w:rsidP="00AC75A7"/>
    <w:p w14:paraId="47CE74F6" w14:textId="77BD2654" w:rsidR="003C36D7" w:rsidRDefault="003C36D7" w:rsidP="00AC75A7"/>
    <w:p w14:paraId="2E744D6B" w14:textId="3ECAC0BD" w:rsidR="003C36D7" w:rsidRDefault="003C36D7" w:rsidP="00AC75A7"/>
    <w:p w14:paraId="0350D55A" w14:textId="4F158422" w:rsidR="003C36D7" w:rsidRDefault="003C36D7" w:rsidP="00AC75A7"/>
    <w:p w14:paraId="077AED2A" w14:textId="11E92274" w:rsidR="003C36D7" w:rsidRDefault="003C36D7" w:rsidP="00AC75A7"/>
    <w:p w14:paraId="37DB667A" w14:textId="76F721D8" w:rsidR="003C36D7" w:rsidRDefault="003C36D7" w:rsidP="00AC75A7"/>
    <w:p w14:paraId="01DA5F46" w14:textId="3185A106" w:rsidR="003C36D7" w:rsidRDefault="003C36D7" w:rsidP="00AC75A7"/>
    <w:p w14:paraId="6E7F3D8B" w14:textId="2268F097" w:rsidR="003C36D7" w:rsidRDefault="003C36D7" w:rsidP="00AC75A7"/>
    <w:p w14:paraId="362810A2" w14:textId="0D000B04" w:rsidR="003C36D7" w:rsidRDefault="003C36D7" w:rsidP="00AC75A7"/>
    <w:p w14:paraId="55B35359" w14:textId="1035579C" w:rsidR="003C36D7" w:rsidRDefault="003C36D7" w:rsidP="00AC75A7"/>
    <w:p w14:paraId="033E4876" w14:textId="62BB8112" w:rsidR="003C36D7" w:rsidRDefault="003C36D7" w:rsidP="00AC75A7"/>
    <w:p w14:paraId="4E5373F1" w14:textId="77777777" w:rsidR="003C36D7" w:rsidRDefault="003C36D7" w:rsidP="00AC75A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64FA" w14:paraId="6D860DB3" w14:textId="77777777" w:rsidTr="003864FA">
        <w:tc>
          <w:tcPr>
            <w:tcW w:w="3020" w:type="dxa"/>
          </w:tcPr>
          <w:p w14:paraId="71710E52" w14:textId="39DF665E" w:rsidR="003864FA" w:rsidRDefault="003864FA" w:rsidP="00AC75A7">
            <w:r>
              <w:t>Emisijski standard EURO</w:t>
            </w:r>
          </w:p>
        </w:tc>
        <w:tc>
          <w:tcPr>
            <w:tcW w:w="3021" w:type="dxa"/>
          </w:tcPr>
          <w:p w14:paraId="193F5A26" w14:textId="1155195F" w:rsidR="003864FA" w:rsidRDefault="003864FA" w:rsidP="00AC75A7">
            <w:r>
              <w:t>Obveznost za bencin (v eurih)</w:t>
            </w:r>
          </w:p>
        </w:tc>
        <w:tc>
          <w:tcPr>
            <w:tcW w:w="3021" w:type="dxa"/>
          </w:tcPr>
          <w:p w14:paraId="2E722F1C" w14:textId="2A0A547C" w:rsidR="003864FA" w:rsidRDefault="003864FA" w:rsidP="00AC75A7">
            <w:r>
              <w:t>Obveznost za dizel (v eurih)</w:t>
            </w:r>
          </w:p>
        </w:tc>
      </w:tr>
      <w:tr w:rsidR="003864FA" w14:paraId="560D0175" w14:textId="77777777" w:rsidTr="003864FA">
        <w:tc>
          <w:tcPr>
            <w:tcW w:w="3020" w:type="dxa"/>
          </w:tcPr>
          <w:p w14:paraId="05201466" w14:textId="77777777" w:rsidR="003864FA" w:rsidRDefault="003864FA" w:rsidP="00AC75A7"/>
        </w:tc>
        <w:tc>
          <w:tcPr>
            <w:tcW w:w="3021" w:type="dxa"/>
          </w:tcPr>
          <w:p w14:paraId="3ABB2ED9" w14:textId="6EDBAF51" w:rsidR="003864FA" w:rsidRDefault="003864FA" w:rsidP="00AC75A7"/>
        </w:tc>
        <w:tc>
          <w:tcPr>
            <w:tcW w:w="3021" w:type="dxa"/>
          </w:tcPr>
          <w:p w14:paraId="3A01119A" w14:textId="77777777" w:rsidR="003864FA" w:rsidRDefault="003864FA" w:rsidP="00AC75A7"/>
        </w:tc>
      </w:tr>
    </w:tbl>
    <w:p w14:paraId="38B3FF2B" w14:textId="1FD599ED" w:rsidR="003C36D7" w:rsidRDefault="003C36D7" w:rsidP="00AC75A7"/>
    <w:p w14:paraId="06DC9EC5" w14:textId="375A21BE" w:rsidR="003864FA" w:rsidRDefault="003864FA" w:rsidP="00AC75A7">
      <w:r>
        <w:t>Na črto zapišite Davek na motorna vozila (DMV)</w:t>
      </w:r>
      <w:r w:rsidR="002855E5">
        <w:t>.</w:t>
      </w:r>
      <w:r>
        <w:t xml:space="preserve"> __________________ EUR</w:t>
      </w:r>
    </w:p>
    <w:p w14:paraId="643A94D9" w14:textId="77777777" w:rsidR="003864FA" w:rsidRDefault="003864FA" w:rsidP="00AC75A7"/>
    <w:p w14:paraId="7F5B01A7" w14:textId="77777777" w:rsidR="003C36D7" w:rsidRDefault="003C36D7" w:rsidP="00955AA8">
      <w:pPr>
        <w:rPr>
          <w:b/>
          <w:bCs/>
        </w:rPr>
      </w:pPr>
      <w:r>
        <w:rPr>
          <w:b/>
          <w:bCs/>
        </w:rPr>
        <w:br w:type="page"/>
      </w:r>
    </w:p>
    <w:p w14:paraId="6BA77929" w14:textId="032A0DAB" w:rsidR="00F8588E" w:rsidRDefault="00955AA8" w:rsidP="00955AA8">
      <w:r w:rsidRPr="00955AA8">
        <w:rPr>
          <w:b/>
          <w:bCs/>
        </w:rPr>
        <w:lastRenderedPageBreak/>
        <w:t>4. naloga</w:t>
      </w:r>
      <w:r>
        <w:t>: Imate vodno plovilo, ki je dolgo 8 metrov. Moč motorja pa je  50 kilovatov. Plovilo je staro 4 leta. Ugotovite višino letne obveze, ki jo morate plačati občini.</w:t>
      </w:r>
    </w:p>
    <w:p w14:paraId="35AA38A1" w14:textId="5E4B4CDB" w:rsidR="00F8588E" w:rsidRDefault="00F8588E" w:rsidP="00AC75A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5089"/>
        <w:gridCol w:w="848"/>
        <w:gridCol w:w="1996"/>
      </w:tblGrid>
      <w:tr w:rsidR="00955AA8" w:rsidRPr="00955AA8" w14:paraId="52FB6E20" w14:textId="77777777" w:rsidTr="00351E63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6301B14B" w14:textId="77519BA8" w:rsidR="00955AA8" w:rsidRPr="00955AA8" w:rsidRDefault="00955AA8">
            <w:r w:rsidRPr="00955AA8">
              <w:t>Davek na plovila, ki je prihodek občine</w:t>
            </w:r>
          </w:p>
        </w:tc>
      </w:tr>
      <w:tr w:rsidR="00955AA8" w:rsidRPr="00955AA8" w14:paraId="7ED00ADC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5012CAD6" w14:textId="77777777" w:rsidR="00955AA8" w:rsidRPr="00955AA8" w:rsidRDefault="00955AA8">
            <w:proofErr w:type="spellStart"/>
            <w:r w:rsidRPr="00955AA8">
              <w:t>Zap</w:t>
            </w:r>
            <w:proofErr w:type="spellEnd"/>
            <w:r w:rsidRPr="00955AA8">
              <w:t>. št.</w:t>
            </w:r>
          </w:p>
        </w:tc>
        <w:tc>
          <w:tcPr>
            <w:tcW w:w="5089" w:type="dxa"/>
            <w:noWrap/>
            <w:hideMark/>
          </w:tcPr>
          <w:p w14:paraId="7BFC4317" w14:textId="77777777" w:rsidR="00955AA8" w:rsidRPr="00955AA8" w:rsidRDefault="00955AA8">
            <w:r w:rsidRPr="00955AA8">
              <w:t>Postavka</w:t>
            </w:r>
          </w:p>
        </w:tc>
        <w:tc>
          <w:tcPr>
            <w:tcW w:w="848" w:type="dxa"/>
            <w:noWrap/>
            <w:hideMark/>
          </w:tcPr>
          <w:p w14:paraId="17A6B0E9" w14:textId="77777777" w:rsidR="00955AA8" w:rsidRPr="00955AA8" w:rsidRDefault="00955AA8">
            <w:r w:rsidRPr="00955AA8">
              <w:t>%</w:t>
            </w:r>
          </w:p>
        </w:tc>
        <w:tc>
          <w:tcPr>
            <w:tcW w:w="1996" w:type="dxa"/>
            <w:noWrap/>
            <w:hideMark/>
          </w:tcPr>
          <w:p w14:paraId="70DD8F51" w14:textId="77777777" w:rsidR="00955AA8" w:rsidRPr="00955AA8" w:rsidRDefault="00955AA8">
            <w:r w:rsidRPr="00955AA8">
              <w:t>Vrednost v €</w:t>
            </w:r>
          </w:p>
        </w:tc>
      </w:tr>
      <w:tr w:rsidR="00955AA8" w:rsidRPr="00955AA8" w14:paraId="00E9DA81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0E3DA49E" w14:textId="77777777" w:rsidR="00955AA8" w:rsidRPr="00955AA8" w:rsidRDefault="00955AA8" w:rsidP="00955AA8">
            <w:r w:rsidRPr="00955AA8">
              <w:t>1</w:t>
            </w:r>
          </w:p>
        </w:tc>
        <w:tc>
          <w:tcPr>
            <w:tcW w:w="5089" w:type="dxa"/>
            <w:noWrap/>
            <w:hideMark/>
          </w:tcPr>
          <w:p w14:paraId="6DE0FD43" w14:textId="77777777" w:rsidR="00955AA8" w:rsidRPr="00955AA8" w:rsidRDefault="00955AA8">
            <w:r w:rsidRPr="00955AA8">
              <w:t>Splošni del obveznosti</w:t>
            </w:r>
          </w:p>
        </w:tc>
        <w:tc>
          <w:tcPr>
            <w:tcW w:w="848" w:type="dxa"/>
            <w:noWrap/>
            <w:hideMark/>
          </w:tcPr>
          <w:p w14:paraId="6B60F88F" w14:textId="5853481A" w:rsidR="00955AA8" w:rsidRPr="00955AA8" w:rsidRDefault="00955AA8"/>
        </w:tc>
        <w:tc>
          <w:tcPr>
            <w:tcW w:w="1996" w:type="dxa"/>
            <w:noWrap/>
            <w:hideMark/>
          </w:tcPr>
          <w:p w14:paraId="022C84A8" w14:textId="1C80995F" w:rsidR="00955AA8" w:rsidRPr="00955AA8" w:rsidRDefault="00955AA8"/>
        </w:tc>
      </w:tr>
      <w:tr w:rsidR="00955AA8" w:rsidRPr="00955AA8" w14:paraId="589E591A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2670468E" w14:textId="77777777" w:rsidR="00955AA8" w:rsidRPr="00955AA8" w:rsidRDefault="00955AA8" w:rsidP="00955AA8">
            <w:r w:rsidRPr="00955AA8">
              <w:t>2</w:t>
            </w:r>
          </w:p>
        </w:tc>
        <w:tc>
          <w:tcPr>
            <w:tcW w:w="5089" w:type="dxa"/>
            <w:noWrap/>
            <w:hideMark/>
          </w:tcPr>
          <w:p w14:paraId="3C4F8F32" w14:textId="1F1517E5" w:rsidR="00955AA8" w:rsidRPr="00955AA8" w:rsidRDefault="00955AA8">
            <w:r w:rsidRPr="00955AA8">
              <w:t>Obveznost za dolžino</w:t>
            </w:r>
          </w:p>
        </w:tc>
        <w:tc>
          <w:tcPr>
            <w:tcW w:w="848" w:type="dxa"/>
            <w:noWrap/>
            <w:hideMark/>
          </w:tcPr>
          <w:p w14:paraId="53354126" w14:textId="0E01E9D6" w:rsidR="00955AA8" w:rsidRPr="00955AA8" w:rsidRDefault="00955AA8"/>
        </w:tc>
        <w:tc>
          <w:tcPr>
            <w:tcW w:w="1996" w:type="dxa"/>
            <w:noWrap/>
            <w:hideMark/>
          </w:tcPr>
          <w:p w14:paraId="3D113801" w14:textId="0C8883A4" w:rsidR="00955AA8" w:rsidRPr="00955AA8" w:rsidRDefault="00955AA8"/>
        </w:tc>
      </w:tr>
      <w:tr w:rsidR="00955AA8" w:rsidRPr="00955AA8" w14:paraId="3CDCF006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4DCD1303" w14:textId="77777777" w:rsidR="00955AA8" w:rsidRPr="00955AA8" w:rsidRDefault="00955AA8" w:rsidP="00955AA8">
            <w:r w:rsidRPr="00955AA8">
              <w:t>2.1</w:t>
            </w:r>
          </w:p>
        </w:tc>
        <w:tc>
          <w:tcPr>
            <w:tcW w:w="5089" w:type="dxa"/>
            <w:noWrap/>
            <w:hideMark/>
          </w:tcPr>
          <w:p w14:paraId="4F5F2864" w14:textId="77777777" w:rsidR="00955AA8" w:rsidRPr="00955AA8" w:rsidRDefault="00955AA8">
            <w:r w:rsidRPr="00955AA8">
              <w:t>Obveznost za vsak meter</w:t>
            </w:r>
          </w:p>
        </w:tc>
        <w:tc>
          <w:tcPr>
            <w:tcW w:w="848" w:type="dxa"/>
            <w:noWrap/>
            <w:hideMark/>
          </w:tcPr>
          <w:p w14:paraId="109D570D" w14:textId="7A7468CB" w:rsidR="00955AA8" w:rsidRPr="00955AA8" w:rsidRDefault="00955AA8"/>
        </w:tc>
        <w:tc>
          <w:tcPr>
            <w:tcW w:w="1996" w:type="dxa"/>
            <w:noWrap/>
            <w:hideMark/>
          </w:tcPr>
          <w:p w14:paraId="7F215593" w14:textId="6C2EF1E8" w:rsidR="00955AA8" w:rsidRPr="00955AA8" w:rsidRDefault="00955AA8"/>
        </w:tc>
      </w:tr>
      <w:tr w:rsidR="00955AA8" w:rsidRPr="00955AA8" w14:paraId="754B2745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02F0E755" w14:textId="77777777" w:rsidR="00955AA8" w:rsidRPr="00955AA8" w:rsidRDefault="00955AA8" w:rsidP="00955AA8">
            <w:r w:rsidRPr="00955AA8">
              <w:t>2.2</w:t>
            </w:r>
          </w:p>
        </w:tc>
        <w:tc>
          <w:tcPr>
            <w:tcW w:w="5089" w:type="dxa"/>
            <w:noWrap/>
            <w:hideMark/>
          </w:tcPr>
          <w:p w14:paraId="6EE7507D" w14:textId="77777777" w:rsidR="00955AA8" w:rsidRPr="00955AA8" w:rsidRDefault="00955AA8">
            <w:r w:rsidRPr="00955AA8">
              <w:t>Dolžina plovila</w:t>
            </w:r>
          </w:p>
        </w:tc>
        <w:tc>
          <w:tcPr>
            <w:tcW w:w="848" w:type="dxa"/>
            <w:noWrap/>
            <w:hideMark/>
          </w:tcPr>
          <w:p w14:paraId="3B07B67C" w14:textId="5EE51A79" w:rsidR="00955AA8" w:rsidRPr="00955AA8" w:rsidRDefault="00955AA8"/>
        </w:tc>
        <w:tc>
          <w:tcPr>
            <w:tcW w:w="1996" w:type="dxa"/>
            <w:noWrap/>
            <w:hideMark/>
          </w:tcPr>
          <w:p w14:paraId="31F0932E" w14:textId="60034E7C" w:rsidR="00955AA8" w:rsidRPr="00955AA8" w:rsidRDefault="00955AA8"/>
        </w:tc>
      </w:tr>
      <w:tr w:rsidR="00955AA8" w:rsidRPr="00955AA8" w14:paraId="7AD39796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5F2E80EB" w14:textId="77777777" w:rsidR="00955AA8" w:rsidRPr="00955AA8" w:rsidRDefault="00955AA8" w:rsidP="00955AA8">
            <w:r w:rsidRPr="00955AA8">
              <w:t>3</w:t>
            </w:r>
          </w:p>
        </w:tc>
        <w:tc>
          <w:tcPr>
            <w:tcW w:w="5089" w:type="dxa"/>
            <w:noWrap/>
            <w:hideMark/>
          </w:tcPr>
          <w:p w14:paraId="1614A525" w14:textId="4FE421E8" w:rsidR="00955AA8" w:rsidRPr="00955AA8" w:rsidRDefault="00955AA8">
            <w:r w:rsidRPr="00955AA8">
              <w:t xml:space="preserve">Obveznost za moč </w:t>
            </w:r>
          </w:p>
        </w:tc>
        <w:tc>
          <w:tcPr>
            <w:tcW w:w="848" w:type="dxa"/>
            <w:noWrap/>
            <w:hideMark/>
          </w:tcPr>
          <w:p w14:paraId="311033E4" w14:textId="16356EFF" w:rsidR="00955AA8" w:rsidRPr="00955AA8" w:rsidRDefault="00955AA8"/>
        </w:tc>
        <w:tc>
          <w:tcPr>
            <w:tcW w:w="1996" w:type="dxa"/>
            <w:noWrap/>
            <w:hideMark/>
          </w:tcPr>
          <w:p w14:paraId="55A37530" w14:textId="79E6D8F7" w:rsidR="00955AA8" w:rsidRPr="00955AA8" w:rsidRDefault="00955AA8"/>
        </w:tc>
      </w:tr>
      <w:tr w:rsidR="00955AA8" w:rsidRPr="00955AA8" w14:paraId="0518BDD0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226B5DF0" w14:textId="77777777" w:rsidR="00955AA8" w:rsidRPr="00955AA8" w:rsidRDefault="00955AA8" w:rsidP="00955AA8">
            <w:r w:rsidRPr="00955AA8">
              <w:t>3.1</w:t>
            </w:r>
          </w:p>
        </w:tc>
        <w:tc>
          <w:tcPr>
            <w:tcW w:w="5089" w:type="dxa"/>
            <w:noWrap/>
            <w:hideMark/>
          </w:tcPr>
          <w:p w14:paraId="0BFF9130" w14:textId="77777777" w:rsidR="00955AA8" w:rsidRPr="00955AA8" w:rsidRDefault="00955AA8">
            <w:r w:rsidRPr="00955AA8">
              <w:t>Obveznost za kilovate</w:t>
            </w:r>
          </w:p>
        </w:tc>
        <w:tc>
          <w:tcPr>
            <w:tcW w:w="848" w:type="dxa"/>
            <w:noWrap/>
            <w:hideMark/>
          </w:tcPr>
          <w:p w14:paraId="66719F79" w14:textId="1AEFFAB7" w:rsidR="00955AA8" w:rsidRPr="00955AA8" w:rsidRDefault="00955AA8"/>
        </w:tc>
        <w:tc>
          <w:tcPr>
            <w:tcW w:w="1996" w:type="dxa"/>
            <w:noWrap/>
            <w:hideMark/>
          </w:tcPr>
          <w:p w14:paraId="2FFFD846" w14:textId="281E677B" w:rsidR="00955AA8" w:rsidRPr="00955AA8" w:rsidRDefault="00955AA8"/>
        </w:tc>
      </w:tr>
      <w:tr w:rsidR="00955AA8" w:rsidRPr="00955AA8" w14:paraId="4E5D9EAF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213699E0" w14:textId="77777777" w:rsidR="00955AA8" w:rsidRPr="00955AA8" w:rsidRDefault="00955AA8" w:rsidP="00955AA8">
            <w:r w:rsidRPr="00955AA8">
              <w:t>3.2</w:t>
            </w:r>
          </w:p>
        </w:tc>
        <w:tc>
          <w:tcPr>
            <w:tcW w:w="5089" w:type="dxa"/>
            <w:noWrap/>
            <w:hideMark/>
          </w:tcPr>
          <w:p w14:paraId="46B9DA86" w14:textId="77777777" w:rsidR="00955AA8" w:rsidRPr="00955AA8" w:rsidRDefault="00955AA8">
            <w:r w:rsidRPr="00955AA8">
              <w:t>Moč pogona v kilovatih</w:t>
            </w:r>
          </w:p>
        </w:tc>
        <w:tc>
          <w:tcPr>
            <w:tcW w:w="848" w:type="dxa"/>
            <w:noWrap/>
            <w:hideMark/>
          </w:tcPr>
          <w:p w14:paraId="630130B4" w14:textId="0371FC4D" w:rsidR="00955AA8" w:rsidRPr="00955AA8" w:rsidRDefault="00955AA8"/>
        </w:tc>
        <w:tc>
          <w:tcPr>
            <w:tcW w:w="1996" w:type="dxa"/>
            <w:noWrap/>
            <w:hideMark/>
          </w:tcPr>
          <w:p w14:paraId="3FB6440E" w14:textId="317494F4" w:rsidR="00955AA8" w:rsidRPr="00955AA8" w:rsidRDefault="00955AA8"/>
        </w:tc>
      </w:tr>
      <w:tr w:rsidR="00955AA8" w:rsidRPr="00955AA8" w14:paraId="25113499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789D71FE" w14:textId="77777777" w:rsidR="00955AA8" w:rsidRPr="00955AA8" w:rsidRDefault="00955AA8" w:rsidP="00955AA8">
            <w:r w:rsidRPr="00955AA8">
              <w:t>4</w:t>
            </w:r>
          </w:p>
        </w:tc>
        <w:tc>
          <w:tcPr>
            <w:tcW w:w="5089" w:type="dxa"/>
            <w:noWrap/>
            <w:hideMark/>
          </w:tcPr>
          <w:p w14:paraId="4B2B15FC" w14:textId="77777777" w:rsidR="00955AA8" w:rsidRPr="00955AA8" w:rsidRDefault="00955AA8">
            <w:r w:rsidRPr="00955AA8">
              <w:t>Starost (vsako leto se zniža za 5 %, največ do 50 % novega)</w:t>
            </w:r>
          </w:p>
        </w:tc>
        <w:tc>
          <w:tcPr>
            <w:tcW w:w="848" w:type="dxa"/>
            <w:noWrap/>
            <w:hideMark/>
          </w:tcPr>
          <w:p w14:paraId="4EF73000" w14:textId="46E8C3D4" w:rsidR="00955AA8" w:rsidRPr="00955AA8" w:rsidRDefault="00955AA8"/>
        </w:tc>
        <w:tc>
          <w:tcPr>
            <w:tcW w:w="1996" w:type="dxa"/>
            <w:noWrap/>
            <w:hideMark/>
          </w:tcPr>
          <w:p w14:paraId="7BF94677" w14:textId="6083221D" w:rsidR="00955AA8" w:rsidRPr="00955AA8" w:rsidRDefault="00955AA8"/>
        </w:tc>
      </w:tr>
      <w:tr w:rsidR="00955AA8" w:rsidRPr="00955AA8" w14:paraId="67D7FEA8" w14:textId="77777777" w:rsidTr="00955AA8">
        <w:trPr>
          <w:trHeight w:val="300"/>
        </w:trPr>
        <w:tc>
          <w:tcPr>
            <w:tcW w:w="1129" w:type="dxa"/>
            <w:noWrap/>
            <w:hideMark/>
          </w:tcPr>
          <w:p w14:paraId="201BA4AE" w14:textId="77777777" w:rsidR="00955AA8" w:rsidRPr="00955AA8" w:rsidRDefault="00955AA8" w:rsidP="00955AA8">
            <w:r w:rsidRPr="00955AA8">
              <w:t>5</w:t>
            </w:r>
          </w:p>
        </w:tc>
        <w:tc>
          <w:tcPr>
            <w:tcW w:w="5089" w:type="dxa"/>
            <w:noWrap/>
            <w:hideMark/>
          </w:tcPr>
          <w:p w14:paraId="5F896B8B" w14:textId="0078BD6D" w:rsidR="00955AA8" w:rsidRPr="00955AA8" w:rsidRDefault="00955AA8">
            <w:r w:rsidRPr="00955AA8">
              <w:t>Končni dave</w:t>
            </w:r>
            <w:r>
              <w:t>k</w:t>
            </w:r>
          </w:p>
        </w:tc>
        <w:tc>
          <w:tcPr>
            <w:tcW w:w="848" w:type="dxa"/>
            <w:noWrap/>
            <w:hideMark/>
          </w:tcPr>
          <w:p w14:paraId="35EFA683" w14:textId="6AAD7C25" w:rsidR="00955AA8" w:rsidRPr="00955AA8" w:rsidRDefault="00955AA8"/>
        </w:tc>
        <w:tc>
          <w:tcPr>
            <w:tcW w:w="1996" w:type="dxa"/>
            <w:noWrap/>
            <w:hideMark/>
          </w:tcPr>
          <w:p w14:paraId="45D3C276" w14:textId="77777777" w:rsidR="00955AA8" w:rsidRPr="00955AA8" w:rsidRDefault="00955AA8">
            <w:r w:rsidRPr="00955AA8">
              <w:t> </w:t>
            </w:r>
          </w:p>
        </w:tc>
      </w:tr>
    </w:tbl>
    <w:p w14:paraId="09D05BA2" w14:textId="195802D0" w:rsidR="00F8588E" w:rsidRDefault="00F8588E" w:rsidP="00AC75A7"/>
    <w:p w14:paraId="60709870" w14:textId="1153B34C" w:rsidR="00F8588E" w:rsidRDefault="00955AA8" w:rsidP="00AC75A7">
      <w:r>
        <w:rPr>
          <w:noProof/>
        </w:rPr>
        <w:drawing>
          <wp:inline distT="0" distB="0" distL="0" distR="0" wp14:anchorId="5312353D" wp14:editId="228E9388">
            <wp:extent cx="6376334" cy="834638"/>
            <wp:effectExtent l="0" t="0" r="5715" b="3810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3FC87276-9088-40BB-A0C8-FB59B11A59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3FC87276-9088-40BB-A0C8-FB59B11A59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4547"/>
                    <a:stretch/>
                  </pic:blipFill>
                  <pic:spPr bwMode="auto">
                    <a:xfrm>
                      <a:off x="0" y="0"/>
                      <a:ext cx="6661521" cy="871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BC89A" w14:textId="30CB872D" w:rsidR="00F8588E" w:rsidRDefault="00F8588E" w:rsidP="00AC75A7"/>
    <w:p w14:paraId="0B0D8AEA" w14:textId="6CECEA75" w:rsidR="00F8588E" w:rsidRDefault="00955AA8" w:rsidP="00AC75A7">
      <w:r w:rsidRPr="00955AA8">
        <w:rPr>
          <w:b/>
          <w:bCs/>
        </w:rPr>
        <w:t>5. naloga</w:t>
      </w:r>
      <w:r w:rsidRPr="00955AA8">
        <w:t xml:space="preserve">: Tone Kovač, </w:t>
      </w:r>
      <w:proofErr w:type="spellStart"/>
      <w:r w:rsidRPr="00955AA8">
        <w:t>s.p</w:t>
      </w:r>
      <w:proofErr w:type="spellEnd"/>
      <w:r w:rsidRPr="00955AA8">
        <w:t xml:space="preserve">., Cvetlična ulica 10, 4000 Kranj sklene z Zavarovalnico Triglav, d.d. Polico za </w:t>
      </w:r>
      <w:proofErr w:type="spellStart"/>
      <w:r w:rsidRPr="00955AA8">
        <w:t>avatomobilsko</w:t>
      </w:r>
      <w:proofErr w:type="spellEnd"/>
      <w:r w:rsidRPr="00955AA8">
        <w:t xml:space="preserve"> zavarovanje v znesku 572,24. Zavarovalnica mu odobri Komercialni popust na vsa </w:t>
      </w:r>
      <w:proofErr w:type="spellStart"/>
      <w:r w:rsidRPr="00955AA8">
        <w:t>avtomob</w:t>
      </w:r>
      <w:proofErr w:type="spellEnd"/>
      <w:r w:rsidRPr="00955AA8">
        <w:t>. zavarovanja v višini 10 % in Popust Triglav komplet - obstoječa zavarovanja (8 %). Davek na promet zavarovalnih poslov znaša 8,5 %. Na podlagi podanih podatkov izpolnite spodnji račun zavarovalnice. Kraj izdaje je Kranj. Zapišite tekoči datum.</w:t>
      </w:r>
    </w:p>
    <w:p w14:paraId="34B618FD" w14:textId="48E969D7" w:rsidR="00F8588E" w:rsidRDefault="00F8588E" w:rsidP="00AC75A7"/>
    <w:p w14:paraId="3D8E4555" w14:textId="78363104" w:rsidR="00F8588E" w:rsidRDefault="00955AA8" w:rsidP="00AC75A7">
      <w:r w:rsidRPr="00955AA8">
        <w:rPr>
          <w:noProof/>
        </w:rPr>
        <w:drawing>
          <wp:inline distT="0" distB="0" distL="0" distR="0" wp14:anchorId="4E2DC903" wp14:editId="1EFCB9E0">
            <wp:extent cx="6373495" cy="3252084"/>
            <wp:effectExtent l="0" t="0" r="8255" b="571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85" cy="325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036E26" w14:textId="68A57FD8" w:rsidR="00007453" w:rsidRDefault="00007453" w:rsidP="00AC75A7"/>
    <w:p w14:paraId="30266BB8" w14:textId="4CFF3B0C" w:rsidR="00007453" w:rsidRDefault="00007453" w:rsidP="00AC75A7"/>
    <w:p w14:paraId="768926F4" w14:textId="06A8588E" w:rsidR="00007453" w:rsidRDefault="00007453" w:rsidP="00AC75A7"/>
    <w:p w14:paraId="0359E115" w14:textId="2A1C9D86" w:rsidR="00007453" w:rsidRDefault="00007453" w:rsidP="00AC75A7"/>
    <w:p w14:paraId="26D3EEAE" w14:textId="7AEECA9C" w:rsidR="00007453" w:rsidRDefault="00007453" w:rsidP="00AC75A7">
      <w:r w:rsidRPr="00526F34">
        <w:rPr>
          <w:b/>
        </w:rPr>
        <w:lastRenderedPageBreak/>
        <w:t>6. naloga</w:t>
      </w:r>
      <w:r>
        <w:t xml:space="preserve">: </w:t>
      </w:r>
      <w:r w:rsidR="00526F34" w:rsidRPr="00526F34">
        <w:t xml:space="preserve">1. naloga: Delavec, ki je zavarovan po 18. Členu ZPIZ-2,  je dobil iz naslova </w:t>
      </w:r>
      <w:proofErr w:type="spellStart"/>
      <w:r w:rsidR="00526F34" w:rsidRPr="00526F34">
        <w:t>podjemne</w:t>
      </w:r>
      <w:proofErr w:type="spellEnd"/>
      <w:r w:rsidR="00526F34" w:rsidRPr="00526F34">
        <w:t xml:space="preserve"> pogodbe 1.500 €. </w:t>
      </w:r>
      <w:proofErr w:type="spellStart"/>
      <w:r w:rsidR="00526F34" w:rsidRPr="00526F34">
        <w:t>Izračunaje</w:t>
      </w:r>
      <w:proofErr w:type="spellEnd"/>
      <w:r w:rsidR="00526F34" w:rsidRPr="00526F34">
        <w:t xml:space="preserve"> prispevke delodajalca in delojemalca, ki se plačajo državi, neto izplačilo delojemalcu in akontacijo dohodnine.</w:t>
      </w:r>
    </w:p>
    <w:p w14:paraId="35DFBF6E" w14:textId="77777777" w:rsidR="00526F34" w:rsidRDefault="00526F34" w:rsidP="00AC75A7"/>
    <w:p w14:paraId="6B6DED61" w14:textId="0B008481" w:rsidR="00526F34" w:rsidRDefault="00526F34" w:rsidP="00AC75A7">
      <w:r>
        <w:rPr>
          <w:noProof/>
        </w:rPr>
        <w:drawing>
          <wp:anchor distT="0" distB="0" distL="114300" distR="114300" simplePos="0" relativeHeight="251660288" behindDoc="1" locked="0" layoutInCell="1" allowOverlap="1" wp14:anchorId="0824B8E3" wp14:editId="15D8A94A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7050566" cy="35433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566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E9CDD" w14:textId="67F4C73F" w:rsidR="00526F34" w:rsidRDefault="00526F34" w:rsidP="00AC75A7"/>
    <w:p w14:paraId="3DD7F653" w14:textId="68297885" w:rsidR="00526F34" w:rsidRDefault="00526F34" w:rsidP="00AC75A7"/>
    <w:p w14:paraId="40C54634" w14:textId="33E3332E" w:rsidR="00007453" w:rsidRDefault="00007453" w:rsidP="00AC75A7"/>
    <w:p w14:paraId="2E2F4780" w14:textId="365DB168" w:rsidR="00526F34" w:rsidRDefault="00526F34" w:rsidP="00AC75A7"/>
    <w:p w14:paraId="436BB02F" w14:textId="1552C6E8" w:rsidR="00526F34" w:rsidRDefault="00526F34" w:rsidP="00AC75A7"/>
    <w:p w14:paraId="23A55EDE" w14:textId="1A35210D" w:rsidR="00526F34" w:rsidRDefault="00526F34" w:rsidP="00AC75A7"/>
    <w:p w14:paraId="03419E42" w14:textId="0760F5BD" w:rsidR="00526F34" w:rsidRDefault="00526F34" w:rsidP="00AC75A7"/>
    <w:p w14:paraId="2DC00A23" w14:textId="3B51AD35" w:rsidR="00526F34" w:rsidRDefault="00526F34" w:rsidP="00AC75A7"/>
    <w:p w14:paraId="476EA64E" w14:textId="63BFA312" w:rsidR="00526F34" w:rsidRDefault="00526F34" w:rsidP="00AC75A7"/>
    <w:p w14:paraId="49DFC7A6" w14:textId="28FB0A8A" w:rsidR="00526F34" w:rsidRDefault="00526F34" w:rsidP="00AC75A7"/>
    <w:p w14:paraId="41D024CD" w14:textId="6920B00D" w:rsidR="00526F34" w:rsidRDefault="00526F34" w:rsidP="00AC75A7"/>
    <w:p w14:paraId="260ECBED" w14:textId="20B1F77A" w:rsidR="00526F34" w:rsidRDefault="00526F34" w:rsidP="00AC75A7"/>
    <w:p w14:paraId="666FB585" w14:textId="6693A3FA" w:rsidR="00526F34" w:rsidRDefault="00526F34" w:rsidP="00AC75A7"/>
    <w:p w14:paraId="4906A6E7" w14:textId="1F3DDA24" w:rsidR="00526F34" w:rsidRDefault="00526F34" w:rsidP="00AC75A7"/>
    <w:p w14:paraId="22E651F9" w14:textId="78E38E74" w:rsidR="00526F34" w:rsidRDefault="00526F34" w:rsidP="00AC75A7"/>
    <w:p w14:paraId="4CDCDF8B" w14:textId="5078A472" w:rsidR="00526F34" w:rsidRDefault="00526F34" w:rsidP="00AC75A7"/>
    <w:p w14:paraId="3F499829" w14:textId="055F2235" w:rsidR="00526F34" w:rsidRDefault="00526F34" w:rsidP="00AC75A7"/>
    <w:p w14:paraId="2DAFFF68" w14:textId="53E5FC71" w:rsidR="00526F34" w:rsidRDefault="00526F34" w:rsidP="00AC75A7"/>
    <w:p w14:paraId="391255B7" w14:textId="0F6F1F15" w:rsidR="00526F34" w:rsidRDefault="00526F34" w:rsidP="00AC75A7"/>
    <w:p w14:paraId="350814B0" w14:textId="120E7649" w:rsidR="00526F34" w:rsidRDefault="00526F34" w:rsidP="00AC75A7"/>
    <w:p w14:paraId="4FDC99E6" w14:textId="5D08DC0D" w:rsidR="00526F34" w:rsidRDefault="00526F34" w:rsidP="00AC75A7"/>
    <w:p w14:paraId="37EED436" w14:textId="604FEE43" w:rsidR="00526F34" w:rsidRDefault="00526F34" w:rsidP="00AC75A7"/>
    <w:p w14:paraId="770CB378" w14:textId="77777777" w:rsidR="00E848E5" w:rsidRDefault="00E848E5" w:rsidP="00526F34">
      <w:pPr>
        <w:rPr>
          <w:b/>
        </w:rPr>
      </w:pPr>
      <w:r>
        <w:rPr>
          <w:b/>
        </w:rPr>
        <w:br w:type="page"/>
      </w:r>
    </w:p>
    <w:p w14:paraId="55789576" w14:textId="1D2D89D0" w:rsidR="00526F34" w:rsidRDefault="00526F34" w:rsidP="00526F34">
      <w:r w:rsidRPr="00526F34">
        <w:rPr>
          <w:b/>
        </w:rPr>
        <w:lastRenderedPageBreak/>
        <w:t>7. naloga</w:t>
      </w:r>
      <w:r>
        <w:t>: Podjetnik je v letu 2020 v 12 mesecih poslovanja ustvaril 20.000 evrov dobička. V letu 2020 je plačeval prispevke v višini 401,98 evrov mesečno (skupaj: 4.823,76)</w:t>
      </w:r>
    </w:p>
    <w:p w14:paraId="0E0AA510" w14:textId="77777777" w:rsidR="00526F34" w:rsidRDefault="00526F34" w:rsidP="00526F34">
      <w:r>
        <w:t>Davčno nepriznanih prihodkov in odhodkov ni imel.</w:t>
      </w:r>
    </w:p>
    <w:p w14:paraId="6EAA9D56" w14:textId="034C5650" w:rsidR="00B12190" w:rsidRDefault="00B12190" w:rsidP="00AC75A7">
      <w:r>
        <w:t xml:space="preserve">Izračunajte za </w:t>
      </w:r>
      <w:r w:rsidR="008C790B">
        <w:t>podjetnika (</w:t>
      </w:r>
      <w:proofErr w:type="spellStart"/>
      <w:r>
        <w:t>s.p</w:t>
      </w:r>
      <w:proofErr w:type="spellEnd"/>
      <w:r>
        <w:t>.</w:t>
      </w:r>
      <w:r w:rsidR="008C790B">
        <w:t>)</w:t>
      </w:r>
      <w:r>
        <w:t xml:space="preserve"> osnovo za prispevke in koliko znašajo prispevki zavarovanca za PIZ</w:t>
      </w:r>
      <w:r w:rsidR="008C790B">
        <w:t xml:space="preserve"> za april 2021</w:t>
      </w:r>
      <w:r>
        <w:t>?</w:t>
      </w:r>
      <w:r w:rsidR="008C790B">
        <w:t xml:space="preserve"> Pri izračunu si pomagajte s spodnjo tabelo 4.</w:t>
      </w:r>
    </w:p>
    <w:p w14:paraId="318AEB99" w14:textId="67E8F277" w:rsidR="00526F34" w:rsidRDefault="00B12190" w:rsidP="00AC75A7">
      <w:r>
        <w:rPr>
          <w:noProof/>
        </w:rPr>
        <w:drawing>
          <wp:anchor distT="0" distB="0" distL="114300" distR="114300" simplePos="0" relativeHeight="251662336" behindDoc="1" locked="0" layoutInCell="1" allowOverlap="1" wp14:anchorId="2E8CC0BA" wp14:editId="7448820E">
            <wp:simplePos x="0" y="0"/>
            <wp:positionH relativeFrom="column">
              <wp:posOffset>-499745</wp:posOffset>
            </wp:positionH>
            <wp:positionV relativeFrom="paragraph">
              <wp:posOffset>203200</wp:posOffset>
            </wp:positionV>
            <wp:extent cx="6900311" cy="2657475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35" cy="266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0882E" w14:textId="4257761D" w:rsidR="00E848E5" w:rsidRDefault="00E848E5" w:rsidP="00AC75A7"/>
    <w:p w14:paraId="2016657D" w14:textId="2827D258" w:rsidR="00E848E5" w:rsidRDefault="00E848E5" w:rsidP="00AC75A7"/>
    <w:p w14:paraId="369827AE" w14:textId="47A0A024" w:rsidR="00E848E5" w:rsidRDefault="00E848E5" w:rsidP="00AC75A7"/>
    <w:p w14:paraId="07AE7E69" w14:textId="484F6B75" w:rsidR="00E848E5" w:rsidRDefault="00E848E5" w:rsidP="00AC75A7"/>
    <w:p w14:paraId="0B5B7688" w14:textId="69C4A60A" w:rsidR="00E848E5" w:rsidRDefault="00E848E5" w:rsidP="00AC75A7"/>
    <w:p w14:paraId="58CE08A5" w14:textId="5C6FFB16" w:rsidR="00E848E5" w:rsidRDefault="00E848E5" w:rsidP="00AC75A7"/>
    <w:p w14:paraId="5B4682B2" w14:textId="47A1B519" w:rsidR="00E848E5" w:rsidRDefault="00E848E5" w:rsidP="00AC75A7"/>
    <w:p w14:paraId="0DCF99DD" w14:textId="2B00D6CB" w:rsidR="00E848E5" w:rsidRDefault="00E848E5" w:rsidP="00AC75A7"/>
    <w:p w14:paraId="0D6F79FF" w14:textId="19F84C83" w:rsidR="00E848E5" w:rsidRDefault="00E848E5" w:rsidP="00AC75A7"/>
    <w:p w14:paraId="29164501" w14:textId="566207C3" w:rsidR="00E848E5" w:rsidRDefault="00E848E5" w:rsidP="00AC75A7"/>
    <w:p w14:paraId="09D099DC" w14:textId="0B88D3B3" w:rsidR="00E848E5" w:rsidRDefault="00E848E5" w:rsidP="00AC75A7"/>
    <w:p w14:paraId="21D4B812" w14:textId="700B2B6D" w:rsidR="00E848E5" w:rsidRDefault="00E848E5" w:rsidP="00AC75A7"/>
    <w:p w14:paraId="3D040CE0" w14:textId="77777777" w:rsidR="00B12190" w:rsidRDefault="00B12190" w:rsidP="00AC75A7"/>
    <w:p w14:paraId="6939A518" w14:textId="77777777" w:rsidR="00B12190" w:rsidRDefault="00B12190" w:rsidP="00AC75A7"/>
    <w:p w14:paraId="2AE4420F" w14:textId="77777777" w:rsidR="00B12190" w:rsidRDefault="00B12190" w:rsidP="00AC75A7"/>
    <w:p w14:paraId="1CB4B5A3" w14:textId="46302577" w:rsidR="00B12190" w:rsidRDefault="00B12190" w:rsidP="00AC75A7"/>
    <w:p w14:paraId="401A2577" w14:textId="3E125E49" w:rsidR="00B12190" w:rsidRDefault="00B12190" w:rsidP="00AC75A7"/>
    <w:p w14:paraId="2058DFE9" w14:textId="1E4A6079" w:rsidR="00B12190" w:rsidRDefault="00B12190" w:rsidP="00AC75A7"/>
    <w:p w14:paraId="58B3EAC9" w14:textId="6EBDBFB7" w:rsidR="008C790B" w:rsidRDefault="008C790B" w:rsidP="008C790B"/>
    <w:p w14:paraId="55FDE759" w14:textId="2DF52F52" w:rsidR="008C790B" w:rsidRDefault="008C790B" w:rsidP="008C790B">
      <w:r>
        <w:rPr>
          <w:noProof/>
        </w:rPr>
        <w:drawing>
          <wp:anchor distT="0" distB="0" distL="114300" distR="114300" simplePos="0" relativeHeight="251661312" behindDoc="1" locked="0" layoutInCell="1" allowOverlap="1" wp14:anchorId="1FA1E1E5" wp14:editId="30DF9E55">
            <wp:simplePos x="0" y="0"/>
            <wp:positionH relativeFrom="margin">
              <wp:posOffset>-480695</wp:posOffset>
            </wp:positionH>
            <wp:positionV relativeFrom="paragraph">
              <wp:posOffset>191770</wp:posOffset>
            </wp:positionV>
            <wp:extent cx="7058660" cy="4695825"/>
            <wp:effectExtent l="0" t="0" r="8890" b="952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66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Tabela 4: Prispevki za socialno varnost samozaposlenih april 2021</w:t>
      </w:r>
    </w:p>
    <w:p w14:paraId="7557D916" w14:textId="4C6DDE47" w:rsidR="00B12190" w:rsidRDefault="00B12190" w:rsidP="00AC75A7"/>
    <w:p w14:paraId="1DCB23F0" w14:textId="4F56F4AF" w:rsidR="00E848E5" w:rsidRDefault="00E848E5" w:rsidP="00AC75A7"/>
    <w:p w14:paraId="2844F72B" w14:textId="78CAE663" w:rsidR="00E848E5" w:rsidRDefault="00E848E5" w:rsidP="00AC75A7"/>
    <w:p w14:paraId="1AF565E5" w14:textId="5352B478" w:rsidR="00E848E5" w:rsidRDefault="00E848E5" w:rsidP="00AC75A7"/>
    <w:p w14:paraId="26E234DD" w14:textId="4F12D0E2" w:rsidR="00E848E5" w:rsidRDefault="00E848E5" w:rsidP="00AC75A7"/>
    <w:p w14:paraId="1FE45CB3" w14:textId="57F5068A" w:rsidR="00E848E5" w:rsidRDefault="00E848E5" w:rsidP="00AC75A7"/>
    <w:p w14:paraId="6E08BCF0" w14:textId="6045371A" w:rsidR="00374A33" w:rsidRDefault="00374A33" w:rsidP="00AC75A7"/>
    <w:p w14:paraId="5A5FBA48" w14:textId="257A5431" w:rsidR="00374A33" w:rsidRDefault="00374A33" w:rsidP="00AC75A7"/>
    <w:p w14:paraId="60FCB530" w14:textId="59BFE706" w:rsidR="00374A33" w:rsidRDefault="00374A33" w:rsidP="00AC75A7"/>
    <w:p w14:paraId="320EC34C" w14:textId="7B670695" w:rsidR="00374A33" w:rsidRDefault="00374A33" w:rsidP="00AC75A7"/>
    <w:p w14:paraId="3A748960" w14:textId="23C6FC79" w:rsidR="00374A33" w:rsidRDefault="00374A33" w:rsidP="00AC75A7"/>
    <w:p w14:paraId="23D06435" w14:textId="0CA10C37" w:rsidR="00374A33" w:rsidRDefault="00374A33" w:rsidP="00AC75A7"/>
    <w:p w14:paraId="195E4DFC" w14:textId="51E27245" w:rsidR="00374A33" w:rsidRDefault="00374A33" w:rsidP="00AC75A7"/>
    <w:p w14:paraId="7746A3F8" w14:textId="6C0D584D" w:rsidR="00374A33" w:rsidRDefault="00374A33" w:rsidP="00AC75A7"/>
    <w:p w14:paraId="570181E0" w14:textId="6FE04A9C" w:rsidR="00374A33" w:rsidRDefault="00374A33" w:rsidP="00AC75A7"/>
    <w:p w14:paraId="0A9B3384" w14:textId="7F1417B4" w:rsidR="00374A33" w:rsidRDefault="00374A33" w:rsidP="00AC75A7"/>
    <w:p w14:paraId="40DE62E8" w14:textId="2E852457" w:rsidR="00374A33" w:rsidRDefault="00374A33" w:rsidP="00AC75A7"/>
    <w:p w14:paraId="44CFF113" w14:textId="78604D13" w:rsidR="00374A33" w:rsidRDefault="00374A33" w:rsidP="00AC75A7"/>
    <w:p w14:paraId="2179D6AD" w14:textId="5A2D7F97" w:rsidR="00374A33" w:rsidRDefault="00374A33" w:rsidP="00AC75A7"/>
    <w:p w14:paraId="1E84AE68" w14:textId="63238A7F" w:rsidR="00374A33" w:rsidRDefault="00374A33" w:rsidP="00AC75A7"/>
    <w:p w14:paraId="6585053F" w14:textId="3B273D4B" w:rsidR="00374A33" w:rsidRDefault="00374A33" w:rsidP="00AC75A7"/>
    <w:p w14:paraId="6B67464D" w14:textId="7400F2ED" w:rsidR="00374A33" w:rsidRDefault="00374A33" w:rsidP="00AC75A7"/>
    <w:p w14:paraId="63747125" w14:textId="05258CCF" w:rsidR="00374A33" w:rsidRDefault="00374A33" w:rsidP="00AC75A7"/>
    <w:p w14:paraId="0C97980D" w14:textId="2EB0DCB4" w:rsidR="00374A33" w:rsidRDefault="00374A33" w:rsidP="00AC75A7"/>
    <w:p w14:paraId="520F9EC9" w14:textId="3C4B641B" w:rsidR="00374A33" w:rsidRDefault="00374A33" w:rsidP="00AC75A7"/>
    <w:p w14:paraId="334C268B" w14:textId="0B6F67F5" w:rsidR="00374A33" w:rsidRDefault="00374A33" w:rsidP="00AC75A7"/>
    <w:p w14:paraId="4BF3E417" w14:textId="66822823" w:rsidR="00374A33" w:rsidRDefault="00374A33" w:rsidP="00AC75A7"/>
    <w:p w14:paraId="2A4AA221" w14:textId="0C3A968C" w:rsidR="00374A33" w:rsidRDefault="00374A33" w:rsidP="00AC75A7"/>
    <w:p w14:paraId="3EAE2212" w14:textId="395DE2A2" w:rsidR="00374A33" w:rsidRDefault="00374A33" w:rsidP="00AC75A7"/>
    <w:p w14:paraId="024273CD" w14:textId="029D3567" w:rsidR="00F53312" w:rsidRDefault="000229F6" w:rsidP="00AC75A7">
      <w:r w:rsidRPr="006B457A">
        <w:rPr>
          <w:b/>
        </w:rPr>
        <w:lastRenderedPageBreak/>
        <w:t>8. naloga</w:t>
      </w:r>
      <w:r>
        <w:t xml:space="preserve">: Kmetija Grašič, Spodnje Duplje 1, 4203 Duplje je v letu 2021 imela postavke za davčni obračun, ki so razvidne iz spodnje tabele 5. Izračunajte koliko dohodnine </w:t>
      </w:r>
      <w:r w:rsidR="007323F9">
        <w:t xml:space="preserve">na podlagi katastrskega dohodka </w:t>
      </w:r>
      <w:r>
        <w:t>morajo plačati za leto 2021</w:t>
      </w:r>
      <w:r w:rsidR="007323F9">
        <w:t xml:space="preserve">. </w:t>
      </w:r>
      <w:r w:rsidR="006B457A">
        <w:t xml:space="preserve">1 oseba </w:t>
      </w:r>
      <w:r w:rsidR="007323F9">
        <w:t xml:space="preserve">je </w:t>
      </w:r>
      <w:r w:rsidR="006B457A">
        <w:t>plačevala prispevke za socialno varnost.</w:t>
      </w:r>
      <w:r w:rsidR="007323F9">
        <w:t xml:space="preserve"> </w:t>
      </w:r>
      <w:r w:rsidR="00F53312">
        <w:t>Vplačana akontacija dohodnine je znašala 3.005,10 EUR.</w:t>
      </w:r>
    </w:p>
    <w:p w14:paraId="0CB5F3EC" w14:textId="77777777" w:rsidR="00F53312" w:rsidRDefault="00F53312" w:rsidP="00AC75A7"/>
    <w:p w14:paraId="61CC2F60" w14:textId="4A612ADB" w:rsidR="00374A33" w:rsidRPr="007323F9" w:rsidRDefault="007323F9" w:rsidP="00AC75A7">
      <w:r w:rsidRPr="00DF3479">
        <w:t>Podatke, ki so potrebni za izračun dohodnine na podlagi katastrskega dohodka, vpisujte</w:t>
      </w:r>
      <w:r w:rsidRPr="007323F9">
        <w:rPr>
          <w:b/>
        </w:rPr>
        <w:t xml:space="preserve"> samo v odebeljena siva polja</w:t>
      </w:r>
      <w:r w:rsidR="00DF3479">
        <w:rPr>
          <w:b/>
        </w:rPr>
        <w:t>, ki so podčrtana s črno barvo</w:t>
      </w:r>
      <w:r w:rsidRPr="007323F9">
        <w:rPr>
          <w:b/>
        </w:rPr>
        <w:t>!</w:t>
      </w:r>
      <w:r>
        <w:rPr>
          <w:b/>
        </w:rPr>
        <w:t xml:space="preserve"> </w:t>
      </w:r>
      <w:r w:rsidRPr="007323F9">
        <w:t>Pri izračunu si pomagajte s spodnjo tabelo 6, ki vsebuje letno dohodninsko lestvico za leto 2021.</w:t>
      </w:r>
    </w:p>
    <w:p w14:paraId="1A09D95C" w14:textId="5177F0FD" w:rsidR="00374A33" w:rsidRDefault="00374A33" w:rsidP="00AC75A7"/>
    <w:p w14:paraId="0164EBF6" w14:textId="023D93C0" w:rsidR="007323F9" w:rsidRPr="007323F9" w:rsidRDefault="007323F9" w:rsidP="00AC75A7">
      <w:pPr>
        <w:rPr>
          <w:sz w:val="20"/>
          <w:szCs w:val="20"/>
        </w:rPr>
      </w:pPr>
      <w:r w:rsidRPr="007323F9">
        <w:rPr>
          <w:sz w:val="20"/>
          <w:szCs w:val="20"/>
        </w:rPr>
        <w:t>Tabela 5: Izračun dohodnine na podlagi katastrskega dohoda</w:t>
      </w:r>
    </w:p>
    <w:p w14:paraId="0174273B" w14:textId="2756029C" w:rsidR="00374A33" w:rsidRDefault="00A01308" w:rsidP="00AC75A7">
      <w:r>
        <w:rPr>
          <w:noProof/>
        </w:rPr>
        <w:drawing>
          <wp:inline distT="0" distB="0" distL="0" distR="0" wp14:anchorId="4BD1B38E" wp14:editId="2DD0338A">
            <wp:extent cx="5743575" cy="539115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8D42" w14:textId="17BCEBE0" w:rsidR="000229F6" w:rsidRDefault="000229F6" w:rsidP="00AC75A7"/>
    <w:p w14:paraId="45B1A9FF" w14:textId="01FEFC18" w:rsidR="007323F9" w:rsidRPr="007323F9" w:rsidRDefault="007323F9" w:rsidP="00AC75A7">
      <w:pPr>
        <w:rPr>
          <w:sz w:val="20"/>
          <w:szCs w:val="20"/>
        </w:rPr>
      </w:pPr>
      <w:r w:rsidRPr="007323F9">
        <w:rPr>
          <w:sz w:val="20"/>
          <w:szCs w:val="20"/>
        </w:rPr>
        <w:t>Tabela 6: Letne stopnje dohodnine za leto 2021</w:t>
      </w:r>
    </w:p>
    <w:p w14:paraId="130F337C" w14:textId="4BD374C3" w:rsidR="00374A33" w:rsidRDefault="000229F6" w:rsidP="00AC75A7">
      <w:r>
        <w:rPr>
          <w:noProof/>
        </w:rPr>
        <w:drawing>
          <wp:inline distT="0" distB="0" distL="0" distR="0" wp14:anchorId="55269DFD" wp14:editId="31E43007">
            <wp:extent cx="5124450" cy="1574122"/>
            <wp:effectExtent l="0" t="0" r="0" b="762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0112" cy="15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A33" w:rsidSect="00BE13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BDF3" w14:textId="77777777" w:rsidR="009075E7" w:rsidRDefault="009075E7" w:rsidP="009043E7">
      <w:r>
        <w:separator/>
      </w:r>
    </w:p>
  </w:endnote>
  <w:endnote w:type="continuationSeparator" w:id="0">
    <w:p w14:paraId="65D34D85" w14:textId="77777777" w:rsidR="009075E7" w:rsidRDefault="009075E7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CF8D" w14:textId="77777777" w:rsidR="00112349" w:rsidRDefault="001123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62AD" w14:textId="77777777" w:rsidR="00112349" w:rsidRDefault="001123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DBD8" w14:textId="77777777" w:rsidR="00112349" w:rsidRDefault="001123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FE68" w14:textId="77777777" w:rsidR="009075E7" w:rsidRDefault="009075E7" w:rsidP="009043E7">
      <w:r>
        <w:separator/>
      </w:r>
    </w:p>
  </w:footnote>
  <w:footnote w:type="continuationSeparator" w:id="0">
    <w:p w14:paraId="65BC30B5" w14:textId="77777777" w:rsidR="009075E7" w:rsidRDefault="009075E7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8E3C" w14:textId="77777777" w:rsidR="00112349" w:rsidRDefault="001123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u w:val="single"/>
      </w:rPr>
      <w:id w:val="1889597723"/>
      <w:docPartObj>
        <w:docPartGallery w:val="Page Numbers (Top of Page)"/>
        <w:docPartUnique/>
      </w:docPartObj>
    </w:sdtPr>
    <w:sdtEndPr>
      <w:rPr>
        <w:szCs w:val="22"/>
        <w:u w:val="none"/>
      </w:rPr>
    </w:sdtEndPr>
    <w:sdtContent>
      <w:p w14:paraId="49A1630B" w14:textId="2BE094EB" w:rsidR="003734BD" w:rsidRPr="003734BD" w:rsidRDefault="003734BD" w:rsidP="003734BD">
        <w:pPr>
          <w:pStyle w:val="Glava"/>
          <w:rPr>
            <w:u w:val="single"/>
          </w:rPr>
        </w:pPr>
        <w:r w:rsidRPr="003734BD">
          <w:rPr>
            <w:u w:val="single"/>
          </w:rPr>
          <w:t xml:space="preserve">Pisni izpit, </w:t>
        </w:r>
        <w:r w:rsidR="00C21CE9">
          <w:rPr>
            <w:u w:val="single"/>
          </w:rPr>
          <w:t>predmet</w:t>
        </w:r>
        <w:r w:rsidRPr="003734BD">
          <w:rPr>
            <w:u w:val="single"/>
          </w:rPr>
          <w:t xml:space="preserve"> Davki, </w:t>
        </w:r>
        <w:r w:rsidR="00112349">
          <w:rPr>
            <w:u w:val="single"/>
          </w:rPr>
          <w:t>X</w:t>
        </w:r>
        <w:r w:rsidR="00DD69FF">
          <w:rPr>
            <w:u w:val="single"/>
          </w:rPr>
          <w:t xml:space="preserve">. </w:t>
        </w:r>
        <w:r w:rsidR="00457566">
          <w:rPr>
            <w:u w:val="single"/>
          </w:rPr>
          <w:t>januar</w:t>
        </w:r>
        <w:r w:rsidRPr="003734BD">
          <w:rPr>
            <w:u w:val="single"/>
          </w:rPr>
          <w:t xml:space="preserve"> 20</w:t>
        </w:r>
        <w:r w:rsidR="00112349">
          <w:rPr>
            <w:u w:val="single"/>
          </w:rPr>
          <w:t>XX</w:t>
        </w:r>
        <w:r w:rsidRPr="003734BD">
          <w:rPr>
            <w:u w:val="single"/>
          </w:rPr>
          <w:t>, Višja strokovna šola, ŠC Kranj</w:t>
        </w:r>
        <w:r w:rsidRPr="003734BD">
          <w:rPr>
            <w:u w:val="single"/>
          </w:rPr>
          <w:tab/>
        </w:r>
        <w:r w:rsidRPr="003734BD">
          <w:rPr>
            <w:u w:val="single"/>
          </w:rPr>
          <w:fldChar w:fldCharType="begin"/>
        </w:r>
        <w:r w:rsidRPr="003734BD">
          <w:rPr>
            <w:u w:val="single"/>
          </w:rPr>
          <w:instrText>PAGE   \* MERGEFORMAT</w:instrText>
        </w:r>
        <w:r w:rsidRPr="003734BD">
          <w:rPr>
            <w:u w:val="single"/>
          </w:rPr>
          <w:fldChar w:fldCharType="separate"/>
        </w:r>
        <w:r w:rsidR="006C04BA">
          <w:rPr>
            <w:noProof/>
            <w:u w:val="single"/>
          </w:rPr>
          <w:t>1</w:t>
        </w:r>
        <w:r w:rsidRPr="003734BD">
          <w:rPr>
            <w:u w:val="single"/>
          </w:rPr>
          <w:fldChar w:fldCharType="end"/>
        </w:r>
        <w:r w:rsidRPr="003734BD">
          <w:rPr>
            <w:u w:val="single"/>
          </w:rPr>
          <w:t xml:space="preserve"> </w:t>
        </w:r>
      </w:p>
      <w:p w14:paraId="4F617423" w14:textId="77777777" w:rsidR="003734BD" w:rsidRPr="003734BD" w:rsidRDefault="003734BD" w:rsidP="003734BD">
        <w:pPr>
          <w:pStyle w:val="Glava"/>
          <w:rPr>
            <w:szCs w:val="22"/>
          </w:rPr>
        </w:pPr>
        <w:r w:rsidRPr="003734BD">
          <w:rPr>
            <w:szCs w:val="22"/>
          </w:rPr>
          <w:t>Ime:                                                             Priimek: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5507" w14:textId="77777777" w:rsidR="00112349" w:rsidRDefault="001123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4D6"/>
    <w:multiLevelType w:val="hybridMultilevel"/>
    <w:tmpl w:val="9B48B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2127A5"/>
    <w:multiLevelType w:val="hybridMultilevel"/>
    <w:tmpl w:val="1AC43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7"/>
    <w:rsid w:val="00007453"/>
    <w:rsid w:val="00010EEE"/>
    <w:rsid w:val="00012AB3"/>
    <w:rsid w:val="000229F6"/>
    <w:rsid w:val="00027D2D"/>
    <w:rsid w:val="00035D78"/>
    <w:rsid w:val="00043050"/>
    <w:rsid w:val="00057762"/>
    <w:rsid w:val="000608D9"/>
    <w:rsid w:val="000648BF"/>
    <w:rsid w:val="0006670C"/>
    <w:rsid w:val="0007383D"/>
    <w:rsid w:val="0007731E"/>
    <w:rsid w:val="0008166B"/>
    <w:rsid w:val="00083ECF"/>
    <w:rsid w:val="0009184A"/>
    <w:rsid w:val="000A16DF"/>
    <w:rsid w:val="000A5671"/>
    <w:rsid w:val="000B2B83"/>
    <w:rsid w:val="000B626F"/>
    <w:rsid w:val="000C23C5"/>
    <w:rsid w:val="000D4A0B"/>
    <w:rsid w:val="000E0DB4"/>
    <w:rsid w:val="000E1017"/>
    <w:rsid w:val="000E3D7C"/>
    <w:rsid w:val="000E4CE4"/>
    <w:rsid w:val="000F091E"/>
    <w:rsid w:val="000F1F67"/>
    <w:rsid w:val="000F3000"/>
    <w:rsid w:val="000F324F"/>
    <w:rsid w:val="000F59CE"/>
    <w:rsid w:val="001028C5"/>
    <w:rsid w:val="00112349"/>
    <w:rsid w:val="001130CE"/>
    <w:rsid w:val="00132550"/>
    <w:rsid w:val="00133E40"/>
    <w:rsid w:val="00143091"/>
    <w:rsid w:val="00163928"/>
    <w:rsid w:val="00164DC2"/>
    <w:rsid w:val="00166259"/>
    <w:rsid w:val="00175C2A"/>
    <w:rsid w:val="0018449F"/>
    <w:rsid w:val="00193E5B"/>
    <w:rsid w:val="001A1927"/>
    <w:rsid w:val="001A6934"/>
    <w:rsid w:val="001B0B0C"/>
    <w:rsid w:val="001B1EB0"/>
    <w:rsid w:val="001D06B4"/>
    <w:rsid w:val="001D5B60"/>
    <w:rsid w:val="001E2ECC"/>
    <w:rsid w:val="001F0ADB"/>
    <w:rsid w:val="001F7485"/>
    <w:rsid w:val="001F7871"/>
    <w:rsid w:val="00201BF6"/>
    <w:rsid w:val="00204136"/>
    <w:rsid w:val="00207A63"/>
    <w:rsid w:val="0021020F"/>
    <w:rsid w:val="0021482B"/>
    <w:rsid w:val="00220840"/>
    <w:rsid w:val="00227CE8"/>
    <w:rsid w:val="00227D78"/>
    <w:rsid w:val="002339A6"/>
    <w:rsid w:val="002449FE"/>
    <w:rsid w:val="00244F0A"/>
    <w:rsid w:val="00254B3D"/>
    <w:rsid w:val="0026448C"/>
    <w:rsid w:val="00275A85"/>
    <w:rsid w:val="002764FA"/>
    <w:rsid w:val="002855E5"/>
    <w:rsid w:val="002A03CC"/>
    <w:rsid w:val="002A0EE6"/>
    <w:rsid w:val="002A4F0C"/>
    <w:rsid w:val="002B4147"/>
    <w:rsid w:val="002C31C5"/>
    <w:rsid w:val="002C3D44"/>
    <w:rsid w:val="002C5164"/>
    <w:rsid w:val="002E21CE"/>
    <w:rsid w:val="002E4983"/>
    <w:rsid w:val="002E4DA1"/>
    <w:rsid w:val="002E5186"/>
    <w:rsid w:val="003038C8"/>
    <w:rsid w:val="00305CFD"/>
    <w:rsid w:val="00305D14"/>
    <w:rsid w:val="0030646D"/>
    <w:rsid w:val="003126A9"/>
    <w:rsid w:val="003175FE"/>
    <w:rsid w:val="0032487A"/>
    <w:rsid w:val="00332DB2"/>
    <w:rsid w:val="00336FAE"/>
    <w:rsid w:val="0034654C"/>
    <w:rsid w:val="003550F9"/>
    <w:rsid w:val="00355652"/>
    <w:rsid w:val="00362567"/>
    <w:rsid w:val="00370687"/>
    <w:rsid w:val="003734BD"/>
    <w:rsid w:val="00374A33"/>
    <w:rsid w:val="00376F3D"/>
    <w:rsid w:val="00381C49"/>
    <w:rsid w:val="003864FA"/>
    <w:rsid w:val="00391650"/>
    <w:rsid w:val="003A3EA9"/>
    <w:rsid w:val="003B4C55"/>
    <w:rsid w:val="003B79CE"/>
    <w:rsid w:val="003C3130"/>
    <w:rsid w:val="003C36D7"/>
    <w:rsid w:val="003C4CFE"/>
    <w:rsid w:val="003C5E2B"/>
    <w:rsid w:val="003C763F"/>
    <w:rsid w:val="003C7EF9"/>
    <w:rsid w:val="003D7226"/>
    <w:rsid w:val="003E26F7"/>
    <w:rsid w:val="003E2ED3"/>
    <w:rsid w:val="003E7F30"/>
    <w:rsid w:val="003F760C"/>
    <w:rsid w:val="004119A0"/>
    <w:rsid w:val="00413F00"/>
    <w:rsid w:val="004159BC"/>
    <w:rsid w:val="004174CB"/>
    <w:rsid w:val="00423C3D"/>
    <w:rsid w:val="004277DE"/>
    <w:rsid w:val="00435C7D"/>
    <w:rsid w:val="00440E68"/>
    <w:rsid w:val="004421E9"/>
    <w:rsid w:val="00443552"/>
    <w:rsid w:val="00443C4C"/>
    <w:rsid w:val="004450B4"/>
    <w:rsid w:val="0044788C"/>
    <w:rsid w:val="00447C6E"/>
    <w:rsid w:val="004568BD"/>
    <w:rsid w:val="00456B6F"/>
    <w:rsid w:val="00457566"/>
    <w:rsid w:val="00457AF4"/>
    <w:rsid w:val="00462572"/>
    <w:rsid w:val="00462AD8"/>
    <w:rsid w:val="0046510F"/>
    <w:rsid w:val="0048331F"/>
    <w:rsid w:val="00485C75"/>
    <w:rsid w:val="00492157"/>
    <w:rsid w:val="004960F1"/>
    <w:rsid w:val="004A26AF"/>
    <w:rsid w:val="004A5B6E"/>
    <w:rsid w:val="004B13D0"/>
    <w:rsid w:val="004B4280"/>
    <w:rsid w:val="004C65B5"/>
    <w:rsid w:val="004D1DF5"/>
    <w:rsid w:val="004D3C95"/>
    <w:rsid w:val="004D75B6"/>
    <w:rsid w:val="004E0875"/>
    <w:rsid w:val="004E302B"/>
    <w:rsid w:val="005005FB"/>
    <w:rsid w:val="00507D19"/>
    <w:rsid w:val="00512505"/>
    <w:rsid w:val="005147E3"/>
    <w:rsid w:val="00514B4A"/>
    <w:rsid w:val="00526911"/>
    <w:rsid w:val="00526DCC"/>
    <w:rsid w:val="00526F34"/>
    <w:rsid w:val="00530348"/>
    <w:rsid w:val="005318B6"/>
    <w:rsid w:val="00533A2F"/>
    <w:rsid w:val="0054369A"/>
    <w:rsid w:val="00545589"/>
    <w:rsid w:val="00553B48"/>
    <w:rsid w:val="005578A8"/>
    <w:rsid w:val="00562571"/>
    <w:rsid w:val="005701B1"/>
    <w:rsid w:val="00572DC4"/>
    <w:rsid w:val="005740D5"/>
    <w:rsid w:val="0058499C"/>
    <w:rsid w:val="005946D6"/>
    <w:rsid w:val="00597152"/>
    <w:rsid w:val="00597A7B"/>
    <w:rsid w:val="005A1D56"/>
    <w:rsid w:val="005A4E56"/>
    <w:rsid w:val="005A6EEA"/>
    <w:rsid w:val="005B2AE9"/>
    <w:rsid w:val="005B2E30"/>
    <w:rsid w:val="005C15E1"/>
    <w:rsid w:val="005D0B3A"/>
    <w:rsid w:val="005D0F34"/>
    <w:rsid w:val="005E12EB"/>
    <w:rsid w:val="005E6DBE"/>
    <w:rsid w:val="005F366D"/>
    <w:rsid w:val="0060201E"/>
    <w:rsid w:val="00602A18"/>
    <w:rsid w:val="00604215"/>
    <w:rsid w:val="00605C9F"/>
    <w:rsid w:val="00617285"/>
    <w:rsid w:val="00621C46"/>
    <w:rsid w:val="00623631"/>
    <w:rsid w:val="00624D2D"/>
    <w:rsid w:val="00627453"/>
    <w:rsid w:val="00634B2A"/>
    <w:rsid w:val="00674054"/>
    <w:rsid w:val="00680DF1"/>
    <w:rsid w:val="00685807"/>
    <w:rsid w:val="0069232D"/>
    <w:rsid w:val="00693D03"/>
    <w:rsid w:val="0069663F"/>
    <w:rsid w:val="006B232C"/>
    <w:rsid w:val="006B457A"/>
    <w:rsid w:val="006B6517"/>
    <w:rsid w:val="006B6967"/>
    <w:rsid w:val="006B718A"/>
    <w:rsid w:val="006C04BA"/>
    <w:rsid w:val="006C55A0"/>
    <w:rsid w:val="006C626D"/>
    <w:rsid w:val="006C7BDF"/>
    <w:rsid w:val="006D6261"/>
    <w:rsid w:val="006D67DB"/>
    <w:rsid w:val="006E0DDB"/>
    <w:rsid w:val="006E2538"/>
    <w:rsid w:val="006E63C6"/>
    <w:rsid w:val="00701D5D"/>
    <w:rsid w:val="0070285D"/>
    <w:rsid w:val="007051DC"/>
    <w:rsid w:val="0070536E"/>
    <w:rsid w:val="007072C3"/>
    <w:rsid w:val="007144AF"/>
    <w:rsid w:val="007202E4"/>
    <w:rsid w:val="00722FB6"/>
    <w:rsid w:val="00730447"/>
    <w:rsid w:val="00730B16"/>
    <w:rsid w:val="007323F9"/>
    <w:rsid w:val="00734C8D"/>
    <w:rsid w:val="00734D79"/>
    <w:rsid w:val="00735B7F"/>
    <w:rsid w:val="00745AFB"/>
    <w:rsid w:val="00747E7E"/>
    <w:rsid w:val="00753439"/>
    <w:rsid w:val="00754910"/>
    <w:rsid w:val="00773E94"/>
    <w:rsid w:val="0078209D"/>
    <w:rsid w:val="00785701"/>
    <w:rsid w:val="00785A4B"/>
    <w:rsid w:val="007915B3"/>
    <w:rsid w:val="007958BA"/>
    <w:rsid w:val="0079636E"/>
    <w:rsid w:val="00796879"/>
    <w:rsid w:val="007A0109"/>
    <w:rsid w:val="007A46BB"/>
    <w:rsid w:val="007A5D88"/>
    <w:rsid w:val="007A70E7"/>
    <w:rsid w:val="007B181F"/>
    <w:rsid w:val="007B2413"/>
    <w:rsid w:val="007B7C4C"/>
    <w:rsid w:val="007C0AD1"/>
    <w:rsid w:val="007C4EB9"/>
    <w:rsid w:val="007C74E4"/>
    <w:rsid w:val="007C7A24"/>
    <w:rsid w:val="007D0F97"/>
    <w:rsid w:val="007D184A"/>
    <w:rsid w:val="007D3690"/>
    <w:rsid w:val="007E24E4"/>
    <w:rsid w:val="007E41BE"/>
    <w:rsid w:val="00810628"/>
    <w:rsid w:val="00811CBF"/>
    <w:rsid w:val="0081601B"/>
    <w:rsid w:val="0081642D"/>
    <w:rsid w:val="00841C75"/>
    <w:rsid w:val="0084596E"/>
    <w:rsid w:val="0084688B"/>
    <w:rsid w:val="00852501"/>
    <w:rsid w:val="00863FC6"/>
    <w:rsid w:val="00870638"/>
    <w:rsid w:val="00870F67"/>
    <w:rsid w:val="00872F37"/>
    <w:rsid w:val="008929F7"/>
    <w:rsid w:val="00895576"/>
    <w:rsid w:val="008A3D59"/>
    <w:rsid w:val="008A7E28"/>
    <w:rsid w:val="008B3EF5"/>
    <w:rsid w:val="008B67F8"/>
    <w:rsid w:val="008B6BF1"/>
    <w:rsid w:val="008C2B64"/>
    <w:rsid w:val="008C790B"/>
    <w:rsid w:val="008D3744"/>
    <w:rsid w:val="008E552B"/>
    <w:rsid w:val="008F0FA9"/>
    <w:rsid w:val="008F290B"/>
    <w:rsid w:val="008F4C96"/>
    <w:rsid w:val="00901FB1"/>
    <w:rsid w:val="00904033"/>
    <w:rsid w:val="009043E7"/>
    <w:rsid w:val="009075E7"/>
    <w:rsid w:val="0091461F"/>
    <w:rsid w:val="00934FD5"/>
    <w:rsid w:val="009358B7"/>
    <w:rsid w:val="00950A5E"/>
    <w:rsid w:val="00952048"/>
    <w:rsid w:val="00955AA8"/>
    <w:rsid w:val="00960814"/>
    <w:rsid w:val="00963A2B"/>
    <w:rsid w:val="00964FD9"/>
    <w:rsid w:val="00965232"/>
    <w:rsid w:val="00982461"/>
    <w:rsid w:val="00982986"/>
    <w:rsid w:val="009910DD"/>
    <w:rsid w:val="009A0669"/>
    <w:rsid w:val="009D1CB8"/>
    <w:rsid w:val="009E20F6"/>
    <w:rsid w:val="00A01308"/>
    <w:rsid w:val="00A056FE"/>
    <w:rsid w:val="00A060CE"/>
    <w:rsid w:val="00A1596C"/>
    <w:rsid w:val="00A22E76"/>
    <w:rsid w:val="00A33EA1"/>
    <w:rsid w:val="00A45290"/>
    <w:rsid w:val="00A501EB"/>
    <w:rsid w:val="00A5485C"/>
    <w:rsid w:val="00A72445"/>
    <w:rsid w:val="00A93AC2"/>
    <w:rsid w:val="00A93C55"/>
    <w:rsid w:val="00AA16D4"/>
    <w:rsid w:val="00AB1F57"/>
    <w:rsid w:val="00AC75A7"/>
    <w:rsid w:val="00AD3811"/>
    <w:rsid w:val="00AD3D6F"/>
    <w:rsid w:val="00AD6B4B"/>
    <w:rsid w:val="00AE0A99"/>
    <w:rsid w:val="00AE15CF"/>
    <w:rsid w:val="00AE5B18"/>
    <w:rsid w:val="00AF401D"/>
    <w:rsid w:val="00B00A0B"/>
    <w:rsid w:val="00B12190"/>
    <w:rsid w:val="00B14F5D"/>
    <w:rsid w:val="00B205BC"/>
    <w:rsid w:val="00B30C7D"/>
    <w:rsid w:val="00B341CB"/>
    <w:rsid w:val="00B35324"/>
    <w:rsid w:val="00B40A1D"/>
    <w:rsid w:val="00B469C1"/>
    <w:rsid w:val="00B532B6"/>
    <w:rsid w:val="00B538B6"/>
    <w:rsid w:val="00B55513"/>
    <w:rsid w:val="00B55ABC"/>
    <w:rsid w:val="00B57157"/>
    <w:rsid w:val="00B61E29"/>
    <w:rsid w:val="00B63278"/>
    <w:rsid w:val="00B63692"/>
    <w:rsid w:val="00B65267"/>
    <w:rsid w:val="00B930B9"/>
    <w:rsid w:val="00BE13B1"/>
    <w:rsid w:val="00BE422C"/>
    <w:rsid w:val="00C104A5"/>
    <w:rsid w:val="00C11086"/>
    <w:rsid w:val="00C1265B"/>
    <w:rsid w:val="00C21CE9"/>
    <w:rsid w:val="00C313C9"/>
    <w:rsid w:val="00C328A1"/>
    <w:rsid w:val="00C434F5"/>
    <w:rsid w:val="00C46622"/>
    <w:rsid w:val="00C472A1"/>
    <w:rsid w:val="00C47693"/>
    <w:rsid w:val="00C643C0"/>
    <w:rsid w:val="00C64E3D"/>
    <w:rsid w:val="00C76080"/>
    <w:rsid w:val="00CA63D1"/>
    <w:rsid w:val="00CB0B65"/>
    <w:rsid w:val="00CB6C05"/>
    <w:rsid w:val="00CC4EA0"/>
    <w:rsid w:val="00CC528B"/>
    <w:rsid w:val="00CD0C92"/>
    <w:rsid w:val="00CD6CB9"/>
    <w:rsid w:val="00CE0DC0"/>
    <w:rsid w:val="00CE6546"/>
    <w:rsid w:val="00CF3AA8"/>
    <w:rsid w:val="00D00968"/>
    <w:rsid w:val="00D1729B"/>
    <w:rsid w:val="00D2758C"/>
    <w:rsid w:val="00D32880"/>
    <w:rsid w:val="00D3386D"/>
    <w:rsid w:val="00D34F50"/>
    <w:rsid w:val="00D52DFA"/>
    <w:rsid w:val="00D533CF"/>
    <w:rsid w:val="00D62887"/>
    <w:rsid w:val="00D810CA"/>
    <w:rsid w:val="00D819BC"/>
    <w:rsid w:val="00D9541F"/>
    <w:rsid w:val="00DA307F"/>
    <w:rsid w:val="00DB24B5"/>
    <w:rsid w:val="00DD045C"/>
    <w:rsid w:val="00DD333D"/>
    <w:rsid w:val="00DD69FF"/>
    <w:rsid w:val="00DE08EB"/>
    <w:rsid w:val="00DE3D46"/>
    <w:rsid w:val="00DE63C6"/>
    <w:rsid w:val="00DE6EEF"/>
    <w:rsid w:val="00DE71C9"/>
    <w:rsid w:val="00DF158C"/>
    <w:rsid w:val="00DF3479"/>
    <w:rsid w:val="00DF5254"/>
    <w:rsid w:val="00DF5F12"/>
    <w:rsid w:val="00E2554F"/>
    <w:rsid w:val="00E25B6C"/>
    <w:rsid w:val="00E32F74"/>
    <w:rsid w:val="00E34A3B"/>
    <w:rsid w:val="00E353C6"/>
    <w:rsid w:val="00E37F15"/>
    <w:rsid w:val="00E408E3"/>
    <w:rsid w:val="00E42233"/>
    <w:rsid w:val="00E50567"/>
    <w:rsid w:val="00E5565D"/>
    <w:rsid w:val="00E57539"/>
    <w:rsid w:val="00E60985"/>
    <w:rsid w:val="00E61D9E"/>
    <w:rsid w:val="00E675CE"/>
    <w:rsid w:val="00E708AF"/>
    <w:rsid w:val="00E8175E"/>
    <w:rsid w:val="00E82A1C"/>
    <w:rsid w:val="00E848E5"/>
    <w:rsid w:val="00E90B62"/>
    <w:rsid w:val="00EA4E8A"/>
    <w:rsid w:val="00EB3174"/>
    <w:rsid w:val="00EB43BB"/>
    <w:rsid w:val="00EC3638"/>
    <w:rsid w:val="00ED48E5"/>
    <w:rsid w:val="00ED5E4C"/>
    <w:rsid w:val="00EE255B"/>
    <w:rsid w:val="00EE5C39"/>
    <w:rsid w:val="00EE75E2"/>
    <w:rsid w:val="00F0437D"/>
    <w:rsid w:val="00F10727"/>
    <w:rsid w:val="00F15773"/>
    <w:rsid w:val="00F20C1F"/>
    <w:rsid w:val="00F25021"/>
    <w:rsid w:val="00F25E53"/>
    <w:rsid w:val="00F26C65"/>
    <w:rsid w:val="00F30DAA"/>
    <w:rsid w:val="00F31040"/>
    <w:rsid w:val="00F53312"/>
    <w:rsid w:val="00F548DA"/>
    <w:rsid w:val="00F55093"/>
    <w:rsid w:val="00F555F2"/>
    <w:rsid w:val="00F57952"/>
    <w:rsid w:val="00F642D8"/>
    <w:rsid w:val="00F65763"/>
    <w:rsid w:val="00F664F3"/>
    <w:rsid w:val="00F72709"/>
    <w:rsid w:val="00F81C88"/>
    <w:rsid w:val="00F82FE8"/>
    <w:rsid w:val="00F83B4C"/>
    <w:rsid w:val="00F8588E"/>
    <w:rsid w:val="00F90747"/>
    <w:rsid w:val="00FA2013"/>
    <w:rsid w:val="00FA46C6"/>
    <w:rsid w:val="00FB097C"/>
    <w:rsid w:val="00FC3DCE"/>
    <w:rsid w:val="00FC65C4"/>
    <w:rsid w:val="00FD4A5D"/>
    <w:rsid w:val="00FD5C37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2421"/>
  <w15:docId w15:val="{B04ACFD5-0E33-4D67-85AC-EC8A86D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qFormat/>
    <w:rsid w:val="001F7485"/>
    <w:rPr>
      <w:b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244F0A"/>
    <w:rPr>
      <w:rFonts w:ascii="Verdana" w:eastAsia="Times New Roman" w:hAnsi="Verdana"/>
      <w:color w:val="323232"/>
      <w:sz w:val="17"/>
      <w:szCs w:val="17"/>
      <w:lang w:eastAsia="sl-SI" w:bidi="ar-SA"/>
    </w:rPr>
  </w:style>
  <w:style w:type="paragraph" w:customStyle="1" w:styleId="contentzone">
    <w:name w:val="contentzone"/>
    <w:basedOn w:val="Navaden"/>
    <w:rsid w:val="00244F0A"/>
    <w:rPr>
      <w:rFonts w:ascii="Verdana" w:eastAsia="Times New Roman" w:hAnsi="Verdana"/>
      <w:color w:val="323232"/>
      <w:sz w:val="17"/>
      <w:szCs w:val="17"/>
      <w:lang w:eastAsia="sl-SI" w:bidi="ar-SA"/>
    </w:rPr>
  </w:style>
  <w:style w:type="table" w:styleId="Tabelamrea">
    <w:name w:val="Table Grid"/>
    <w:basedOn w:val="Navadnatabela"/>
    <w:uiPriority w:val="59"/>
    <w:rsid w:val="00AC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0C4B-7369-4D2A-9CA5-801F4E4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Černilec</cp:lastModifiedBy>
  <cp:revision>12</cp:revision>
  <cp:lastPrinted>2021-12-14T12:19:00Z</cp:lastPrinted>
  <dcterms:created xsi:type="dcterms:W3CDTF">2021-12-14T09:16:00Z</dcterms:created>
  <dcterms:modified xsi:type="dcterms:W3CDTF">2021-12-14T12:19:00Z</dcterms:modified>
</cp:coreProperties>
</file>