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F8" w:rsidRPr="00102A83" w:rsidRDefault="00854FF8" w:rsidP="00102A83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  <w:bookmarkStart w:id="0" w:name="_GoBack"/>
      <w:r w:rsidRPr="00102A83">
        <w:rPr>
          <w:rFonts w:asciiTheme="minorHAnsi" w:hAnsiTheme="minorHAnsi" w:cs="Calibri"/>
          <w:b/>
          <w:sz w:val="24"/>
          <w:szCs w:val="24"/>
        </w:rPr>
        <w:t>OBRAČUN TROŠARINE ZA TOBAČNE IZDELKE</w:t>
      </w:r>
    </w:p>
    <w:bookmarkEnd w:id="0"/>
    <w:p w:rsidR="00102A83" w:rsidRPr="00102A83" w:rsidRDefault="00102A83" w:rsidP="00102A83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02A83">
        <w:rPr>
          <w:rFonts w:asciiTheme="minorHAnsi" w:hAnsiTheme="minorHAnsi" w:cs="Arial"/>
          <w:sz w:val="20"/>
          <w:szCs w:val="20"/>
        </w:rPr>
        <w:t>(</w:t>
      </w:r>
      <w:r w:rsidRPr="00102A83">
        <w:rPr>
          <w:rFonts w:asciiTheme="minorHAnsi" w:hAnsiTheme="minorHAnsi" w:cs="Arial"/>
          <w:i/>
          <w:sz w:val="20"/>
          <w:szCs w:val="20"/>
        </w:rPr>
        <w:t>Pred izpolnjevanjem obrazca preberite navodilo.</w:t>
      </w:r>
      <w:r w:rsidRPr="00102A83">
        <w:rPr>
          <w:rFonts w:asciiTheme="minorHAnsi" w:hAnsiTheme="minorHAnsi" w:cs="Arial"/>
          <w:sz w:val="20"/>
          <w:szCs w:val="20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44"/>
        <w:gridCol w:w="2571"/>
        <w:gridCol w:w="1844"/>
        <w:gridCol w:w="4126"/>
      </w:tblGrid>
      <w:tr w:rsidR="00102A83" w:rsidRPr="00102A83" w:rsidTr="00102A83">
        <w:trPr>
          <w:trHeight w:val="340"/>
          <w:jc w:val="center"/>
        </w:trPr>
        <w:tc>
          <w:tcPr>
            <w:tcW w:w="1944" w:type="dxa"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2571" w:type="dxa"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" w:name="Besedilo73"/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1844" w:type="dxa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4126" w:type="dxa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02A83" w:rsidRPr="00102A83" w:rsidTr="00102A83">
        <w:trPr>
          <w:trHeight w:val="340"/>
          <w:jc w:val="center"/>
        </w:trPr>
        <w:tc>
          <w:tcPr>
            <w:tcW w:w="1944" w:type="dxa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Naziv:</w:t>
            </w:r>
          </w:p>
        </w:tc>
        <w:tc>
          <w:tcPr>
            <w:tcW w:w="8541" w:type="dxa"/>
            <w:gridSpan w:val="3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02A83" w:rsidRPr="00102A83" w:rsidTr="00102A83">
        <w:trPr>
          <w:trHeight w:val="340"/>
          <w:jc w:val="center"/>
        </w:trPr>
        <w:tc>
          <w:tcPr>
            <w:tcW w:w="1944" w:type="dxa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Sedež oziroma naslov:</w:t>
            </w:r>
          </w:p>
        </w:tc>
        <w:tc>
          <w:tcPr>
            <w:tcW w:w="8541" w:type="dxa"/>
            <w:gridSpan w:val="3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</w:tr>
      <w:tr w:rsidR="00102A83" w:rsidRPr="00102A83" w:rsidTr="00102A83">
        <w:trPr>
          <w:trHeight w:val="340"/>
          <w:jc w:val="center"/>
        </w:trPr>
        <w:tc>
          <w:tcPr>
            <w:tcW w:w="1944" w:type="dxa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Davčno obdobje:</w:t>
            </w:r>
          </w:p>
        </w:tc>
        <w:tc>
          <w:tcPr>
            <w:tcW w:w="8541" w:type="dxa"/>
            <w:gridSpan w:val="3"/>
            <w:noWrap/>
            <w:vAlign w:val="center"/>
          </w:tcPr>
          <w:p w:rsidR="00102A83" w:rsidRPr="00102A83" w:rsidRDefault="00102A83" w:rsidP="00DF319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854FF8" w:rsidRPr="00102A83" w:rsidRDefault="00854FF8" w:rsidP="00102A83">
      <w:pPr>
        <w:spacing w:after="0"/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1843"/>
        <w:gridCol w:w="3260"/>
        <w:gridCol w:w="2410"/>
      </w:tblGrid>
      <w:tr w:rsidR="00854FF8" w:rsidRPr="00102A83" w:rsidTr="00102A83">
        <w:trPr>
          <w:trHeight w:val="34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4FF8" w:rsidRPr="00102A83" w:rsidRDefault="00854FF8" w:rsidP="000C7EC7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  <w:t>1. TROŠARINSKI ZAVEZANEC:</w:t>
            </w:r>
          </w:p>
        </w:tc>
      </w:tr>
      <w:tr w:rsidR="00102A83" w:rsidRPr="00102A83" w:rsidTr="00102A8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A83" w:rsidRPr="00102A83" w:rsidRDefault="00102A83" w:rsidP="00102A8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IMETNIK TROŠARINSKEGA SKLADIŠČA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2A83" w:rsidRPr="00102A83" w:rsidRDefault="00D94174" w:rsidP="00D94174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FORMCHECKBOX </w:instrText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A83" w:rsidRPr="00102A83" w:rsidRDefault="00102A83" w:rsidP="00102A8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ZAČASNO POOBLAŠČENI PREJEMNIK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A83" w:rsidRPr="00102A83" w:rsidRDefault="00D94174" w:rsidP="00D94174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FORMCHECKBOX </w:instrText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02A83" w:rsidRPr="00102A83" w:rsidTr="00102A8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A83" w:rsidRPr="00102A83" w:rsidRDefault="00102A83" w:rsidP="00102A8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Oseba, ki sprosti v porabo izdelke iz  85. člena ZTro-1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2A83" w:rsidRPr="00102A83" w:rsidRDefault="00D94174" w:rsidP="00D94174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FORMCHECKBOX </w:instrText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02A83" w:rsidRPr="00102A83" w:rsidRDefault="00102A83" w:rsidP="00102A8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POOBLAŠČENI PREJEMNIK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02A83" w:rsidRPr="00102A83" w:rsidRDefault="00D94174" w:rsidP="00D94174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FORMCHECKBOX </w:instrText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02A83" w:rsidRPr="00102A83" w:rsidTr="00102A8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A83" w:rsidRPr="00102A83" w:rsidRDefault="00102A83" w:rsidP="00102A8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IMETNIK DOVOLJENJA ZA DAVKA PROSTO PRODAJALNO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2A83" w:rsidRPr="00102A83" w:rsidRDefault="00D94174" w:rsidP="00D94174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FORMCHECKBOX </w:instrText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="00F71FB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A83" w:rsidRPr="00102A83" w:rsidRDefault="00102A83" w:rsidP="00102A8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A83" w:rsidRPr="00102A83" w:rsidRDefault="00102A83" w:rsidP="00102A8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:rsidR="00854FF8" w:rsidRPr="00102A83" w:rsidRDefault="00854FF8" w:rsidP="00102A83">
      <w:pPr>
        <w:spacing w:after="0"/>
        <w:rPr>
          <w:rFonts w:asciiTheme="minorHAnsi" w:hAnsiTheme="minorHAnsi" w:cs="Calibri"/>
          <w:sz w:val="20"/>
          <w:szCs w:val="20"/>
        </w:rPr>
      </w:pPr>
    </w:p>
    <w:tbl>
      <w:tblPr>
        <w:tblW w:w="106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2"/>
        <w:gridCol w:w="1499"/>
        <w:gridCol w:w="847"/>
        <w:gridCol w:w="1128"/>
        <w:gridCol w:w="1128"/>
        <w:gridCol w:w="1269"/>
        <w:gridCol w:w="1128"/>
        <w:gridCol w:w="1128"/>
        <w:gridCol w:w="896"/>
        <w:gridCol w:w="1010"/>
      </w:tblGrid>
      <w:tr w:rsidR="00E749C9" w:rsidRPr="00102A83" w:rsidTr="000D3C1D">
        <w:trPr>
          <w:trHeight w:val="379"/>
        </w:trPr>
        <w:tc>
          <w:tcPr>
            <w:tcW w:w="592" w:type="dxa"/>
            <w:vMerge w:val="restart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proofErr w:type="spellStart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Zap</w:t>
            </w:r>
            <w:proofErr w:type="spellEnd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.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>št.</w:t>
            </w:r>
          </w:p>
        </w:tc>
        <w:tc>
          <w:tcPr>
            <w:tcW w:w="2346" w:type="dxa"/>
            <w:gridSpan w:val="2"/>
            <w:vMerge w:val="restart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  <w:t>Tobačni izdelki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Količina, prejeta iz drž. članic EU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Količina, sproščena 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>v porabo v Sloveniji</w:t>
            </w:r>
          </w:p>
        </w:tc>
        <w:tc>
          <w:tcPr>
            <w:tcW w:w="1269" w:type="dxa"/>
            <w:vMerge w:val="restart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Trošarina za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 xml:space="preserve">posamezno 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>vrsto tobačnih izdelkov</w:t>
            </w:r>
          </w:p>
        </w:tc>
        <w:tc>
          <w:tcPr>
            <w:tcW w:w="3152" w:type="dxa"/>
            <w:gridSpan w:val="3"/>
            <w:shd w:val="clear" w:color="auto" w:fill="FFFFFF"/>
            <w:vAlign w:val="center"/>
          </w:tcPr>
          <w:p w:rsidR="00E749C9" w:rsidRPr="00102A83" w:rsidRDefault="00E749C9" w:rsidP="000F350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  <w:t xml:space="preserve">Vračilo </w:t>
            </w:r>
            <w:r w:rsidR="000F3500" w:rsidRPr="00102A83"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  <w:t>trošarine</w:t>
            </w:r>
          </w:p>
        </w:tc>
        <w:tc>
          <w:tcPr>
            <w:tcW w:w="1010" w:type="dxa"/>
            <w:vMerge w:val="restart"/>
            <w:shd w:val="clear" w:color="auto" w:fill="FFFFFF"/>
            <w:vAlign w:val="center"/>
          </w:tcPr>
          <w:p w:rsidR="00E749C9" w:rsidRPr="00102A83" w:rsidRDefault="00E749C9" w:rsidP="00102A83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Skupaj trošarina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>v evrih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</w:r>
          </w:p>
        </w:tc>
      </w:tr>
      <w:tr w:rsidR="00E749C9" w:rsidRPr="00102A83" w:rsidTr="000D3C1D">
        <w:trPr>
          <w:trHeight w:val="945"/>
        </w:trPr>
        <w:tc>
          <w:tcPr>
            <w:tcW w:w="592" w:type="dxa"/>
            <w:vMerge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128" w:type="dxa"/>
            <w:vMerge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128" w:type="dxa"/>
            <w:vMerge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269" w:type="dxa"/>
            <w:vMerge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Količina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749C9" w:rsidRPr="00102A83" w:rsidRDefault="00E749C9" w:rsidP="00102A83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Znesek za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>vračilo v evrih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Zakonska podlaga</w:t>
            </w:r>
          </w:p>
        </w:tc>
        <w:tc>
          <w:tcPr>
            <w:tcW w:w="1010" w:type="dxa"/>
            <w:vMerge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</w:tr>
      <w:tr w:rsidR="00E749C9" w:rsidRPr="00102A83" w:rsidTr="000D3C1D">
        <w:trPr>
          <w:trHeight w:val="270"/>
        </w:trPr>
        <w:tc>
          <w:tcPr>
            <w:tcW w:w="592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(1)</w:t>
            </w: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(2)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(3)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(4)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(5)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(6)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(7)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(8)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sl-SI"/>
              </w:rPr>
            </w:pPr>
            <w:r w:rsidRPr="00102A83">
              <w:rPr>
                <w:rFonts w:asciiTheme="minorHAnsi" w:hAnsiTheme="minorHAnsi" w:cs="Calibri"/>
                <w:sz w:val="16"/>
                <w:szCs w:val="16"/>
                <w:lang w:eastAsia="sl-SI"/>
              </w:rPr>
              <w:t>(9)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99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eastAsia="sl-SI"/>
              </w:rPr>
              <w:t>cigarete</w:t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DPC/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 xml:space="preserve">1000 kos v 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 kos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 kos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(€)/1000 kos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 kos</w:t>
            </w:r>
          </w:p>
        </w:tc>
        <w:tc>
          <w:tcPr>
            <w:tcW w:w="1128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896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naziv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right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right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right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1.1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F71FB3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>Marbloro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F71FB3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F71FB3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F71FB3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</w:t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F71FB3" w:rsidRPr="00102A83" w:rsidRDefault="00F71FB3" w:rsidP="00F71FB3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3" w:name="Besedilo41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  <w:bookmarkStart w:id="4" w:name="Besedilo42"/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bookmarkStart w:id="5" w:name="Besedilo43"/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  <w:bookmarkStart w:id="6" w:name="Besedilo44"/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0A65E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1.2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0A65E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1.3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E749C9" w:rsidRPr="00102A83" w:rsidRDefault="00E749C9" w:rsidP="00EA5A9B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cigare in cigarilosi</w:t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DPC/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br/>
              <w:t xml:space="preserve">1000 kos v 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 kos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 kos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(€)/1000 kos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1000 kos</w:t>
            </w:r>
          </w:p>
        </w:tc>
        <w:tc>
          <w:tcPr>
            <w:tcW w:w="1128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896" w:type="dxa"/>
            <w:shd w:val="clear" w:color="auto" w:fill="BFBFB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010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naziv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right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0A65E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2.1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102A83" w:rsidP="00EA5A9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      </w: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2.2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102A83" w:rsidP="00EA5A9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      </w: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0A65E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2.3</w:t>
            </w:r>
          </w:p>
        </w:tc>
        <w:tc>
          <w:tcPr>
            <w:tcW w:w="1499" w:type="dxa"/>
            <w:shd w:val="clear" w:color="auto" w:fill="FFFFFF"/>
            <w:noWrap/>
            <w:vAlign w:val="center"/>
          </w:tcPr>
          <w:p w:rsidR="00E749C9" w:rsidRPr="00102A83" w:rsidRDefault="00E749C9" w:rsidP="00EA5A9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0C7EC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102A83" w:rsidP="00EA5A9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      </w: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drobno rezani tobak</w:t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E749C9" w:rsidRPr="00102A83" w:rsidRDefault="00E749C9" w:rsidP="008E14E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DPC/kg v 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(€)/kg</w:t>
            </w:r>
          </w:p>
        </w:tc>
        <w:tc>
          <w:tcPr>
            <w:tcW w:w="1128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128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896" w:type="dxa"/>
            <w:shd w:val="clear" w:color="auto" w:fill="BFBFB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010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3.1</w:t>
            </w:r>
          </w:p>
        </w:tc>
        <w:bookmarkStart w:id="7" w:name="Besedilo45"/>
        <w:tc>
          <w:tcPr>
            <w:tcW w:w="1499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  <w:bookmarkEnd w:id="7"/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8" w:name="Besedilo46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9" w:name="Besedilo48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10" w:name="Besedilo49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11" w:name="Besedilo50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  <w:bookmarkStart w:id="12" w:name="Besedilo51"/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52"/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102A83" w:rsidP="00C574F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 xml:space="preserve">   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 </w:t>
            </w:r>
            <w:bookmarkStart w:id="14" w:name="Besedilo53"/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separate"/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drug tobak za kajenje</w:t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DPC/kg v 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(€)/kg</w:t>
            </w:r>
          </w:p>
        </w:tc>
        <w:tc>
          <w:tcPr>
            <w:tcW w:w="1128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128" w:type="dxa"/>
            <w:shd w:val="clear" w:color="auto" w:fill="BFBFB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896" w:type="dxa"/>
            <w:shd w:val="clear" w:color="auto" w:fill="BFBFB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010" w:type="dxa"/>
            <w:shd w:val="clear" w:color="auto" w:fill="BFBF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4.1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bookmarkStart w:id="15" w:name="Besedilo54"/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  <w:tc>
          <w:tcPr>
            <w:tcW w:w="847" w:type="dxa"/>
            <w:shd w:val="clear" w:color="auto" w:fill="BFBF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16" w:name="Besedilo55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17" w:name="Besedilo57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18" w:name="Besedilo58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bookmarkStart w:id="19" w:name="Besedilo59"/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  <w:bookmarkStart w:id="20" w:name="Besedilo60"/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61"/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102A83" w:rsidP="00C574F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    </w:t>
            </w:r>
            <w:bookmarkStart w:id="22" w:name="Besedilo62"/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separate"/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499" w:type="dxa"/>
            <w:shd w:val="clear" w:color="auto" w:fill="BFBFBF" w:themeFill="background1" w:themeFillShade="BF"/>
            <w:vAlign w:val="center"/>
          </w:tcPr>
          <w:p w:rsidR="00E749C9" w:rsidRPr="00102A83" w:rsidRDefault="00E749C9" w:rsidP="00924879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tobak za segrevanje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 xml:space="preserve">DPC/kg v 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269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(€)/kg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kg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896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010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 5.1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9C9" w:rsidRPr="00102A83" w:rsidRDefault="00102A83" w:rsidP="00C574FA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 xml:space="preserve">     </w:t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6.</w:t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99" w:type="dxa"/>
            <w:shd w:val="clear" w:color="auto" w:fill="BFBFBF" w:themeFill="background1" w:themeFillShade="BF"/>
            <w:vAlign w:val="center"/>
          </w:tcPr>
          <w:p w:rsidR="000D3C1D" w:rsidRPr="00102A83" w:rsidRDefault="000D3C1D" w:rsidP="000D3C1D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elektronske cigarete</w:t>
            </w:r>
            <w:r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 xml:space="preserve"> z nikotinom 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DPC/ml v (€)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ml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ml</w:t>
            </w:r>
          </w:p>
        </w:tc>
        <w:tc>
          <w:tcPr>
            <w:tcW w:w="1269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(€)/ml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ml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896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010" w:type="dxa"/>
            <w:shd w:val="clear" w:color="auto" w:fill="BFBFBF" w:themeFill="background1" w:themeFillShade="B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6.1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.1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0D3C1D" w:rsidRPr="00102A83" w:rsidRDefault="000D3C1D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 xml:space="preserve">      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6.</w:t>
            </w:r>
            <w:r w:rsidR="000D3C1D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99" w:type="dxa"/>
            <w:shd w:val="clear" w:color="auto" w:fill="BFBFBF" w:themeFill="background1" w:themeFillShade="BF"/>
            <w:vAlign w:val="center"/>
          </w:tcPr>
          <w:p w:rsidR="00E749C9" w:rsidRPr="00102A83" w:rsidRDefault="00E749C9" w:rsidP="00924879">
            <w:pPr>
              <w:spacing w:after="0" w:line="240" w:lineRule="auto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elektronske cigarete</w:t>
            </w:r>
            <w:r w:rsidR="000D3C1D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 xml:space="preserve"> brez nikotina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E749C9" w:rsidRPr="00102A83" w:rsidRDefault="00E749C9" w:rsidP="008E14E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DPC/ml v (€)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ml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ml</w:t>
            </w:r>
          </w:p>
        </w:tc>
        <w:tc>
          <w:tcPr>
            <w:tcW w:w="1269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354DAA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(€)/</w:t>
            </w:r>
            <w:r w:rsidR="00E749C9"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ml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ml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354DAA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  <w:tc>
          <w:tcPr>
            <w:tcW w:w="896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</w:p>
        </w:tc>
        <w:tc>
          <w:tcPr>
            <w:tcW w:w="1010" w:type="dxa"/>
            <w:shd w:val="clear" w:color="auto" w:fill="BFBFBF" w:themeFill="background1" w:themeFillShade="BF"/>
            <w:noWrap/>
            <w:vAlign w:val="center"/>
          </w:tcPr>
          <w:p w:rsidR="00E749C9" w:rsidRPr="00102A83" w:rsidRDefault="00E749C9" w:rsidP="008E14E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(€)</w:t>
            </w:r>
          </w:p>
        </w:tc>
      </w:tr>
      <w:tr w:rsidR="000D3C1D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E749C9" w:rsidRPr="00102A83" w:rsidRDefault="00E749C9" w:rsidP="000D3C1D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lastRenderedPageBreak/>
              <w:t> </w:t>
            </w:r>
            <w:r w:rsidR="000D3C1D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6.2.1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47" w:type="dxa"/>
            <w:shd w:val="clear" w:color="auto" w:fill="BFBFBF"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269" w:type="dxa"/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E749C9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 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128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 w:rsidR="00E749C9" w:rsidRPr="00102A83" w:rsidRDefault="00E749C9" w:rsidP="0092007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:rsidR="00E749C9" w:rsidRPr="00102A83" w:rsidRDefault="00102A83" w:rsidP="00102A83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 xml:space="preserve">      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separate"/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="00E749C9"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E14EA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8E14EA" w:rsidRPr="00102A83" w:rsidRDefault="008E14EA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9023" w:type="dxa"/>
            <w:gridSpan w:val="8"/>
            <w:shd w:val="clear" w:color="auto" w:fill="FFFFFF"/>
            <w:vAlign w:val="center"/>
          </w:tcPr>
          <w:p w:rsidR="008E14EA" w:rsidRPr="00102A83" w:rsidRDefault="008E14EA" w:rsidP="005923B7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color w:val="000000"/>
                <w:sz w:val="20"/>
                <w:szCs w:val="20"/>
                <w:lang w:eastAsia="sl-SI"/>
              </w:rPr>
              <w:t>Obveznost za davčno obdobje</w:t>
            </w:r>
          </w:p>
        </w:tc>
        <w:bookmarkStart w:id="23" w:name="Besedilo63"/>
        <w:tc>
          <w:tcPr>
            <w:tcW w:w="1010" w:type="dxa"/>
            <w:shd w:val="clear" w:color="auto" w:fill="FFFFFF"/>
            <w:noWrap/>
            <w:vAlign w:val="center"/>
          </w:tcPr>
          <w:p w:rsidR="008E14EA" w:rsidRPr="00102A83" w:rsidRDefault="008E14EA" w:rsidP="005923B7">
            <w:pPr>
              <w:spacing w:after="0" w:line="240" w:lineRule="auto"/>
              <w:jc w:val="right"/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end"/>
            </w:r>
            <w:bookmarkEnd w:id="23"/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 </w:t>
            </w:r>
          </w:p>
        </w:tc>
      </w:tr>
      <w:tr w:rsidR="008E14EA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8E14EA" w:rsidRPr="00102A83" w:rsidRDefault="008E14EA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9023" w:type="dxa"/>
            <w:gridSpan w:val="8"/>
            <w:shd w:val="clear" w:color="auto" w:fill="FFFFFF"/>
            <w:vAlign w:val="center"/>
          </w:tcPr>
          <w:p w:rsidR="008E14EA" w:rsidRPr="00102A83" w:rsidRDefault="008E14EA" w:rsidP="000F3500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color w:val="000000"/>
                <w:sz w:val="20"/>
                <w:szCs w:val="20"/>
                <w:lang w:eastAsia="sl-SI"/>
              </w:rPr>
              <w:t xml:space="preserve">Vračilo trošarine </w:t>
            </w:r>
          </w:p>
        </w:tc>
        <w:bookmarkStart w:id="24" w:name="Besedilo64"/>
        <w:tc>
          <w:tcPr>
            <w:tcW w:w="1010" w:type="dxa"/>
            <w:shd w:val="clear" w:color="auto" w:fill="FFFFFF"/>
            <w:noWrap/>
            <w:vAlign w:val="center"/>
          </w:tcPr>
          <w:p w:rsidR="008E14EA" w:rsidRPr="00102A83" w:rsidRDefault="008E14EA" w:rsidP="005923B7">
            <w:pPr>
              <w:spacing w:after="0" w:line="240" w:lineRule="auto"/>
              <w:jc w:val="right"/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end"/>
            </w:r>
            <w:bookmarkEnd w:id="24"/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 </w:t>
            </w:r>
          </w:p>
        </w:tc>
      </w:tr>
      <w:tr w:rsidR="008E14EA" w:rsidRPr="00102A83" w:rsidTr="000D3C1D">
        <w:trPr>
          <w:trHeight w:val="284"/>
        </w:trPr>
        <w:tc>
          <w:tcPr>
            <w:tcW w:w="592" w:type="dxa"/>
            <w:shd w:val="clear" w:color="auto" w:fill="FFFFFF"/>
            <w:noWrap/>
            <w:vAlign w:val="center"/>
          </w:tcPr>
          <w:p w:rsidR="008E14EA" w:rsidRPr="00102A83" w:rsidRDefault="008E14EA" w:rsidP="005923B7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9023" w:type="dxa"/>
            <w:gridSpan w:val="8"/>
            <w:shd w:val="clear" w:color="auto" w:fill="FFFFFF"/>
            <w:vAlign w:val="center"/>
          </w:tcPr>
          <w:p w:rsidR="008E14EA" w:rsidRPr="00102A83" w:rsidRDefault="0016298F" w:rsidP="005923B7">
            <w:pPr>
              <w:spacing w:after="0" w:line="240" w:lineRule="auto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sl-SI"/>
              </w:rPr>
              <w:t>Za plačilo</w:t>
            </w:r>
          </w:p>
        </w:tc>
        <w:bookmarkStart w:id="25" w:name="Besedilo65"/>
        <w:tc>
          <w:tcPr>
            <w:tcW w:w="1010" w:type="dxa"/>
            <w:shd w:val="clear" w:color="auto" w:fill="FFFFFF"/>
            <w:noWrap/>
            <w:vAlign w:val="center"/>
          </w:tcPr>
          <w:p w:rsidR="008E14EA" w:rsidRPr="00102A83" w:rsidRDefault="008E14EA" w:rsidP="005923B7">
            <w:pPr>
              <w:spacing w:after="0" w:line="240" w:lineRule="auto"/>
              <w:jc w:val="right"/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fldChar w:fldCharType="end"/>
            </w:r>
            <w:bookmarkEnd w:id="25"/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 </w:t>
            </w:r>
          </w:p>
        </w:tc>
      </w:tr>
    </w:tbl>
    <w:p w:rsidR="00854FF8" w:rsidRPr="00102A83" w:rsidRDefault="00854FF8" w:rsidP="005F0447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:rsidR="00854FF8" w:rsidRPr="00102A83" w:rsidRDefault="00854FF8" w:rsidP="005F0447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:rsidR="00854FF8" w:rsidRPr="00102A83" w:rsidRDefault="00854FF8" w:rsidP="005F0447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7229"/>
      </w:tblGrid>
      <w:tr w:rsidR="00854FF8" w:rsidRPr="00102A83" w:rsidTr="009D1741">
        <w:trPr>
          <w:trHeight w:val="340"/>
        </w:trPr>
        <w:tc>
          <w:tcPr>
            <w:tcW w:w="10773" w:type="dxa"/>
            <w:gridSpan w:val="2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Drugi podatki</w:t>
            </w:r>
          </w:p>
        </w:tc>
      </w:tr>
      <w:tr w:rsidR="00854FF8" w:rsidRPr="00102A83" w:rsidTr="009D1741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Trošarinska št. začasno pooblaščenega prejemnika:</w:t>
            </w:r>
          </w:p>
        </w:tc>
        <w:bookmarkStart w:id="26" w:name="Besedilo31"/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26"/>
          </w:p>
        </w:tc>
      </w:tr>
      <w:tr w:rsidR="00854FF8" w:rsidRPr="00102A83" w:rsidTr="009D1741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Oznaka ARC/oznaka LRN:</w:t>
            </w:r>
          </w:p>
        </w:tc>
        <w:bookmarkStart w:id="27" w:name="Besedilo32"/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27"/>
          </w:p>
        </w:tc>
      </w:tr>
      <w:tr w:rsidR="00854FF8" w:rsidRPr="00102A83" w:rsidTr="009D1741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Datum prejema trošarinskih izdelkov:</w:t>
            </w:r>
          </w:p>
        </w:tc>
        <w:bookmarkStart w:id="28" w:name="Besedilo33"/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bottom"/>
          </w:tcPr>
          <w:p w:rsidR="00854FF8" w:rsidRDefault="00854FF8" w:rsidP="001B76AB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Kraj in datum:</w:t>
            </w:r>
          </w:p>
          <w:p w:rsidR="00102A83" w:rsidRPr="00102A83" w:rsidRDefault="00102A83" w:rsidP="001B76AB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9" w:name="Besedilo74"/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asciiTheme="minorHAnsi" w:hAnsiTheme="minorHAnsi" w:cs="Calibri"/>
                <w:i/>
                <w:iCs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Theme="minorHAnsi" w:hAnsiTheme="minorHAnsi" w:cs="Calibri"/>
                <w:i/>
                <w:iCs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Theme="minorHAnsi" w:hAnsiTheme="minorHAnsi" w:cs="Calibri"/>
                <w:i/>
                <w:iCs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Theme="minorHAnsi" w:hAnsiTheme="minorHAnsi" w:cs="Calibri"/>
                <w:i/>
                <w:iCs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Theme="minorHAnsi" w:hAnsiTheme="minorHAnsi" w:cs="Calibri"/>
                <w:i/>
                <w:iCs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fldChar w:fldCharType="end"/>
            </w:r>
            <w:bookmarkEnd w:id="29"/>
          </w:p>
        </w:tc>
        <w:tc>
          <w:tcPr>
            <w:tcW w:w="7229" w:type="dxa"/>
            <w:vAlign w:val="bottom"/>
          </w:tcPr>
          <w:p w:rsidR="00854FF8" w:rsidRPr="00102A83" w:rsidRDefault="00854FF8" w:rsidP="001B76AB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Potrjujem resničnost navedenih podatkov.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br/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br/>
              <w:t>Podpis trošarinskega zavezanca oziroma odgovorne osebe</w:t>
            </w:r>
          </w:p>
        </w:tc>
      </w:tr>
    </w:tbl>
    <w:p w:rsidR="00854FF8" w:rsidRPr="00102A83" w:rsidRDefault="00854FF8">
      <w:pPr>
        <w:rPr>
          <w:rFonts w:asciiTheme="minorHAnsi" w:hAnsiTheme="minorHAnsi" w:cs="Calibri"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7229"/>
      </w:tblGrid>
      <w:tr w:rsidR="00854FF8" w:rsidRPr="00102A83" w:rsidTr="00102A83">
        <w:trPr>
          <w:trHeight w:val="340"/>
        </w:trPr>
        <w:tc>
          <w:tcPr>
            <w:tcW w:w="10773" w:type="dxa"/>
            <w:gridSpan w:val="2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Uradni zaznamek</w:t>
            </w:r>
            <w:r w:rsidR="00102A83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102A83" w:rsidRPr="00102A83">
              <w:rPr>
                <w:rFonts w:asciiTheme="minorHAnsi" w:hAnsiTheme="minorHAnsi" w:cs="Arial"/>
                <w:bCs/>
                <w:i/>
                <w:sz w:val="20"/>
                <w:szCs w:val="20"/>
                <w:lang w:eastAsia="sl-SI"/>
              </w:rPr>
              <w:t>– izpolni davčni organ</w:t>
            </w:r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Urad:</w:t>
            </w:r>
          </w:p>
        </w:tc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Oddelek za trošarine: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Datum predložitve: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Datum potrditve: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Serijska številka:</w:t>
            </w:r>
            <w:r w:rsidRPr="00102A83">
              <w:rPr>
                <w:rFonts w:asciiTheme="minorHAnsi" w:hAnsiTheme="minorHAnsi" w:cs="Calibri"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Evidenčna številka: </w:t>
            </w:r>
          </w:p>
        </w:tc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854FF8" w:rsidRPr="00102A83" w:rsidTr="00102A83">
        <w:trPr>
          <w:trHeight w:val="340"/>
        </w:trPr>
        <w:tc>
          <w:tcPr>
            <w:tcW w:w="3544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t>Uradna oseba: </w:t>
            </w:r>
          </w:p>
        </w:tc>
        <w:tc>
          <w:tcPr>
            <w:tcW w:w="7229" w:type="dxa"/>
            <w:vAlign w:val="center"/>
          </w:tcPr>
          <w:p w:rsidR="00854FF8" w:rsidRPr="00102A83" w:rsidRDefault="00854FF8" w:rsidP="001B76A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sl-SI"/>
              </w:rPr>
            </w:pP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separate"/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noProof/>
                <w:sz w:val="20"/>
                <w:szCs w:val="20"/>
                <w:lang w:eastAsia="sl-SI"/>
              </w:rPr>
              <w:t> </w:t>
            </w:r>
            <w:r w:rsidRPr="00102A83">
              <w:rPr>
                <w:rFonts w:asciiTheme="minorHAnsi" w:hAnsiTheme="minorHAns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854FF8" w:rsidRPr="00102A83" w:rsidRDefault="00854FF8" w:rsidP="00102A83">
      <w:pPr>
        <w:rPr>
          <w:rFonts w:asciiTheme="minorHAnsi" w:hAnsiTheme="minorHAnsi" w:cs="Calibri"/>
          <w:sz w:val="20"/>
          <w:szCs w:val="20"/>
        </w:rPr>
      </w:pPr>
    </w:p>
    <w:sectPr w:rsidR="00854FF8" w:rsidRPr="00102A83" w:rsidSect="005F51D0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50" w:rsidRDefault="00263550" w:rsidP="000C7EC7">
      <w:pPr>
        <w:spacing w:after="0" w:line="240" w:lineRule="auto"/>
      </w:pPr>
      <w:r>
        <w:separator/>
      </w:r>
    </w:p>
  </w:endnote>
  <w:endnote w:type="continuationSeparator" w:id="0">
    <w:p w:rsidR="00263550" w:rsidRDefault="00263550" w:rsidP="000C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50" w:rsidRDefault="00263550" w:rsidP="000C7EC7">
      <w:pPr>
        <w:spacing w:after="0" w:line="240" w:lineRule="auto"/>
      </w:pPr>
      <w:r>
        <w:separator/>
      </w:r>
    </w:p>
  </w:footnote>
  <w:footnote w:type="continuationSeparator" w:id="0">
    <w:p w:rsidR="00263550" w:rsidRDefault="00263550" w:rsidP="000C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B3" w:rsidRDefault="00F71FB3" w:rsidP="00AF53DE">
    <w:pPr>
      <w:pStyle w:val="Glava"/>
      <w:tabs>
        <w:tab w:val="center" w:pos="8364"/>
      </w:tabs>
      <w:rPr>
        <w:rFonts w:ascii="Arial" w:hAnsi="Arial" w:cs="Arial"/>
        <w:sz w:val="20"/>
      </w:rPr>
    </w:pPr>
    <w:r w:rsidRPr="00C808B6">
      <w:rPr>
        <w:sz w:val="20"/>
      </w:rPr>
      <w:t>Obrazec:</w:t>
    </w:r>
    <w:r>
      <w:rPr>
        <w:sz w:val="20"/>
      </w:rPr>
      <w:t xml:space="preserve"> TRO-TOB</w:t>
    </w:r>
    <w:r>
      <w:rPr>
        <w:sz w:val="20"/>
      </w:rPr>
      <w:tab/>
    </w:r>
    <w:r>
      <w:rPr>
        <w:sz w:val="20"/>
      </w:rPr>
      <w:tab/>
      <w:t xml:space="preserve">           </w:t>
    </w:r>
    <w:r>
      <w:rPr>
        <w:noProof/>
        <w:sz w:val="20"/>
        <w:lang w:eastAsia="sl-SI"/>
      </w:rPr>
      <w:drawing>
        <wp:inline distT="0" distB="0" distL="0" distR="0" wp14:anchorId="5C9E1042" wp14:editId="36E293D0">
          <wp:extent cx="1127760" cy="5181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</w:t>
    </w:r>
  </w:p>
  <w:p w:rsidR="00F71FB3" w:rsidRPr="00AF53DE" w:rsidRDefault="00F71FB3" w:rsidP="00AF53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B7"/>
    <w:rsid w:val="000564E0"/>
    <w:rsid w:val="000A65E7"/>
    <w:rsid w:val="000C7EC7"/>
    <w:rsid w:val="000D3C1D"/>
    <w:rsid w:val="000F342B"/>
    <w:rsid w:val="000F3500"/>
    <w:rsid w:val="00102A83"/>
    <w:rsid w:val="0016298F"/>
    <w:rsid w:val="001A0EFA"/>
    <w:rsid w:val="001B2177"/>
    <w:rsid w:val="001B76AB"/>
    <w:rsid w:val="001F7041"/>
    <w:rsid w:val="0020080B"/>
    <w:rsid w:val="002173B4"/>
    <w:rsid w:val="002612FD"/>
    <w:rsid w:val="00263550"/>
    <w:rsid w:val="00283C42"/>
    <w:rsid w:val="002A553E"/>
    <w:rsid w:val="00330E15"/>
    <w:rsid w:val="00354DAA"/>
    <w:rsid w:val="00465C1D"/>
    <w:rsid w:val="004C3126"/>
    <w:rsid w:val="004D78FD"/>
    <w:rsid w:val="00517400"/>
    <w:rsid w:val="0056277A"/>
    <w:rsid w:val="005923B7"/>
    <w:rsid w:val="005A5127"/>
    <w:rsid w:val="005B6514"/>
    <w:rsid w:val="005F0447"/>
    <w:rsid w:val="005F51D0"/>
    <w:rsid w:val="006B6CC4"/>
    <w:rsid w:val="006D1F91"/>
    <w:rsid w:val="00713052"/>
    <w:rsid w:val="00727630"/>
    <w:rsid w:val="00734370"/>
    <w:rsid w:val="00821612"/>
    <w:rsid w:val="008413F4"/>
    <w:rsid w:val="008546A2"/>
    <w:rsid w:val="00854FF8"/>
    <w:rsid w:val="008A6972"/>
    <w:rsid w:val="008E14EA"/>
    <w:rsid w:val="009122A1"/>
    <w:rsid w:val="0092007C"/>
    <w:rsid w:val="00924879"/>
    <w:rsid w:val="009640B0"/>
    <w:rsid w:val="009A3395"/>
    <w:rsid w:val="009D1741"/>
    <w:rsid w:val="00A46044"/>
    <w:rsid w:val="00A75F36"/>
    <w:rsid w:val="00AA343B"/>
    <w:rsid w:val="00AF53DE"/>
    <w:rsid w:val="00B43D13"/>
    <w:rsid w:val="00B52508"/>
    <w:rsid w:val="00B87C88"/>
    <w:rsid w:val="00C574FA"/>
    <w:rsid w:val="00C87961"/>
    <w:rsid w:val="00D256DA"/>
    <w:rsid w:val="00D43FC4"/>
    <w:rsid w:val="00D67390"/>
    <w:rsid w:val="00D937BD"/>
    <w:rsid w:val="00D94174"/>
    <w:rsid w:val="00DF3197"/>
    <w:rsid w:val="00E221A4"/>
    <w:rsid w:val="00E547DC"/>
    <w:rsid w:val="00E65F2F"/>
    <w:rsid w:val="00E749C9"/>
    <w:rsid w:val="00E834B0"/>
    <w:rsid w:val="00EA5A9B"/>
    <w:rsid w:val="00EB567F"/>
    <w:rsid w:val="00ED0441"/>
    <w:rsid w:val="00EE79EA"/>
    <w:rsid w:val="00F7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6CCAC"/>
  <w15:docId w15:val="{C8C9B751-9590-478B-9498-41FB428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923B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9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C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0C7EC7"/>
    <w:rPr>
      <w:rFonts w:cs="Times New Roman"/>
    </w:rPr>
  </w:style>
  <w:style w:type="paragraph" w:styleId="Noga">
    <w:name w:val="footer"/>
    <w:basedOn w:val="Navaden"/>
    <w:link w:val="NogaZnak"/>
    <w:uiPriority w:val="99"/>
    <w:rsid w:val="000C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0C7EC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0C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0C7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B94D-55D2-4B09-9186-7E39C4ED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OBRAČUN TROŠARINE ZA TOBAČNE IZDELKE</vt:lpstr>
    </vt:vector>
  </TitlesOfParts>
  <Company>Generalni carinski urad RS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OBRAČUN TROŠARINE ZA TOBAČNE IZDELKE</dc:title>
  <dc:creator>Veronika.Prevodnik@gov.si</dc:creator>
  <cp:lastModifiedBy>Janez Černilec</cp:lastModifiedBy>
  <cp:revision>2</cp:revision>
  <cp:lastPrinted>2017-04-03T11:19:00Z</cp:lastPrinted>
  <dcterms:created xsi:type="dcterms:W3CDTF">2021-12-08T04:58:00Z</dcterms:created>
  <dcterms:modified xsi:type="dcterms:W3CDTF">2021-12-08T04:58:00Z</dcterms:modified>
</cp:coreProperties>
</file>