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3" w:rsidRDefault="00D323C3" w:rsidP="00D323C3">
      <w:pPr>
        <w:pStyle w:val="Naslov3"/>
        <w:jc w:val="left"/>
        <w:rPr>
          <w:rFonts w:ascii="Calibri" w:hAnsi="Calibri"/>
          <w:sz w:val="32"/>
          <w:szCs w:val="32"/>
        </w:rPr>
      </w:pPr>
    </w:p>
    <w:p w:rsidR="00D323C3" w:rsidRDefault="00D323C3" w:rsidP="00D323C3">
      <w:pPr>
        <w:pStyle w:val="Naslov3"/>
        <w:jc w:val="left"/>
        <w:rPr>
          <w:rFonts w:ascii="Calibri" w:hAnsi="Calibri"/>
          <w:sz w:val="32"/>
          <w:szCs w:val="32"/>
        </w:rPr>
      </w:pPr>
    </w:p>
    <w:p w:rsidR="00D323C3" w:rsidRDefault="00D323C3" w:rsidP="00D323C3">
      <w:pPr>
        <w:pStyle w:val="Naslov3"/>
        <w:jc w:val="left"/>
        <w:rPr>
          <w:rFonts w:ascii="Calibri" w:hAnsi="Calibri"/>
          <w:sz w:val="32"/>
          <w:szCs w:val="32"/>
        </w:rPr>
      </w:pPr>
    </w:p>
    <w:p w:rsidR="00D323C3" w:rsidRDefault="00D323C3" w:rsidP="00D323C3">
      <w:pPr>
        <w:pStyle w:val="Naslov3"/>
        <w:jc w:val="left"/>
        <w:rPr>
          <w:rFonts w:ascii="Calibri" w:hAnsi="Calibri"/>
          <w:sz w:val="32"/>
          <w:szCs w:val="32"/>
        </w:rPr>
      </w:pPr>
      <w:r w:rsidRPr="00C342E8">
        <w:rPr>
          <w:rFonts w:ascii="Calibri" w:hAnsi="Calibri"/>
          <w:sz w:val="32"/>
          <w:szCs w:val="32"/>
        </w:rPr>
        <w:t>POROČILO O DELU</w:t>
      </w:r>
      <w:r>
        <w:rPr>
          <w:rFonts w:ascii="Calibri" w:hAnsi="Calibri"/>
          <w:sz w:val="32"/>
          <w:szCs w:val="32"/>
        </w:rPr>
        <w:t xml:space="preserve"> STROKOVNEGA AKTIVA za predmet: </w:t>
      </w:r>
      <w:r w:rsidR="00F45C98">
        <w:rPr>
          <w:rFonts w:ascii="Calibri" w:hAnsi="Calibri"/>
          <w:sz w:val="32"/>
          <w:szCs w:val="32"/>
        </w:rPr>
        <w:t>Poslovanje podjetij</w:t>
      </w:r>
    </w:p>
    <w:p w:rsidR="00D323C3" w:rsidRDefault="00D323C3" w:rsidP="00D323C3"/>
    <w:p w:rsidR="00D323C3" w:rsidRPr="00C342E8" w:rsidRDefault="00D323C3" w:rsidP="00D323C3"/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>ŠOLSKO LETO: 2014-15</w:t>
      </w:r>
    </w:p>
    <w:p w:rsidR="00D323C3" w:rsidRPr="00D323C3" w:rsidRDefault="00D323C3" w:rsidP="00D323C3"/>
    <w:p w:rsidR="00D323C3" w:rsidRDefault="00D323C3" w:rsidP="00D323C3">
      <w:pPr>
        <w:rPr>
          <w:rFonts w:ascii="Calibri" w:hAnsi="Calibri"/>
          <w:b/>
          <w:bCs/>
        </w:rPr>
      </w:pPr>
      <w:r w:rsidRPr="00D323C3">
        <w:rPr>
          <w:rFonts w:ascii="Calibri" w:hAnsi="Calibri"/>
          <w:b/>
          <w:bCs/>
        </w:rPr>
        <w:t xml:space="preserve">VODJA AKTIVA: </w:t>
      </w:r>
      <w:r w:rsidR="007367DC">
        <w:rPr>
          <w:rFonts w:ascii="Calibri" w:hAnsi="Calibri"/>
          <w:b/>
          <w:bCs/>
        </w:rPr>
        <w:t xml:space="preserve">Janez </w:t>
      </w:r>
      <w:proofErr w:type="spellStart"/>
      <w:r w:rsidR="007367DC">
        <w:rPr>
          <w:rFonts w:ascii="Calibri" w:hAnsi="Calibri"/>
          <w:b/>
          <w:bCs/>
        </w:rPr>
        <w:t>Černilec</w:t>
      </w:r>
      <w:proofErr w:type="spellEnd"/>
    </w:p>
    <w:p w:rsidR="00D323C3" w:rsidRDefault="00D323C3" w:rsidP="00D323C3">
      <w:pPr>
        <w:rPr>
          <w:rFonts w:ascii="Calibri" w:hAnsi="Calibri"/>
          <w:b/>
          <w:bCs/>
        </w:rPr>
      </w:pPr>
      <w:r w:rsidRPr="00D323C3">
        <w:rPr>
          <w:rFonts w:ascii="Calibri" w:hAnsi="Calibri"/>
          <w:b/>
          <w:bCs/>
        </w:rPr>
        <w:t xml:space="preserve">ČLANI AKTIVA: </w:t>
      </w:r>
      <w:r w:rsidR="007367DC">
        <w:rPr>
          <w:rFonts w:ascii="Calibri" w:hAnsi="Calibri"/>
          <w:b/>
          <w:bCs/>
        </w:rPr>
        <w:t xml:space="preserve">Matjaž Prosen, Nina Hladnik, Jana Jemec, </w:t>
      </w:r>
      <w:r w:rsidR="00F45C98">
        <w:rPr>
          <w:rFonts w:ascii="Calibri" w:hAnsi="Calibri"/>
          <w:b/>
          <w:bCs/>
        </w:rPr>
        <w:t xml:space="preserve">Luka Zazvonil, Maja </w:t>
      </w:r>
      <w:proofErr w:type="spellStart"/>
      <w:r w:rsidR="00F45C98">
        <w:rPr>
          <w:rFonts w:ascii="Calibri" w:hAnsi="Calibri"/>
          <w:b/>
          <w:bCs/>
        </w:rPr>
        <w:t>Čeru</w:t>
      </w:r>
      <w:proofErr w:type="spellEnd"/>
    </w:p>
    <w:p w:rsidR="00D323C3" w:rsidRPr="00D323C3" w:rsidRDefault="00D323C3" w:rsidP="00D323C3">
      <w:pPr>
        <w:rPr>
          <w:rFonts w:ascii="Calibri" w:hAnsi="Calibri"/>
          <w:b/>
          <w:bCs/>
        </w:rPr>
      </w:pPr>
    </w:p>
    <w:p w:rsidR="00D323C3" w:rsidRPr="00D323C3" w:rsidRDefault="00D323C3" w:rsidP="00D323C3">
      <w:pPr>
        <w:rPr>
          <w:rFonts w:ascii="Calibri" w:hAnsi="Calibri"/>
          <w:b/>
          <w:bCs/>
        </w:rPr>
      </w:pPr>
    </w:p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</w:p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>NAVODILA:</w:t>
      </w:r>
    </w:p>
    <w:p w:rsidR="00D323C3" w:rsidRPr="00D323C3" w:rsidRDefault="00D323C3" w:rsidP="00D323C3"/>
    <w:p w:rsidR="00D323C3" w:rsidRPr="00D323C3" w:rsidRDefault="00D323C3" w:rsidP="00D323C3">
      <w:pPr>
        <w:rPr>
          <w:rFonts w:ascii="Calibri" w:hAnsi="Calibri"/>
        </w:rPr>
      </w:pPr>
      <w:r w:rsidRPr="00D323C3">
        <w:rPr>
          <w:rFonts w:ascii="Calibri" w:hAnsi="Calibri"/>
        </w:rPr>
        <w:t xml:space="preserve">Poročilo aktiva odda vodja aktiva vodstvu šole do </w:t>
      </w:r>
      <w:r w:rsidR="00D84B5C">
        <w:rPr>
          <w:rFonts w:ascii="Calibri" w:hAnsi="Calibri"/>
        </w:rPr>
        <w:t>15. 6. 2015</w:t>
      </w:r>
      <w:r w:rsidRPr="00D323C3">
        <w:rPr>
          <w:rFonts w:ascii="Calibri" w:hAnsi="Calibri"/>
        </w:rPr>
        <w:t xml:space="preserve">, ter ga hrani v mapi aktiva. </w:t>
      </w:r>
    </w:p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</w:p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>VSEBINA:</w:t>
      </w:r>
    </w:p>
    <w:p w:rsidR="00D323C3" w:rsidRPr="00D323C3" w:rsidRDefault="00D323C3" w:rsidP="00D323C3">
      <w:pPr>
        <w:pStyle w:val="Naslov3"/>
        <w:jc w:val="left"/>
        <w:rPr>
          <w:rFonts w:ascii="Calibri" w:hAnsi="Calibri"/>
          <w:sz w:val="24"/>
          <w:szCs w:val="24"/>
        </w:rPr>
      </w:pPr>
    </w:p>
    <w:p w:rsidR="00D323C3" w:rsidRPr="00D323C3" w:rsidRDefault="00D323C3" w:rsidP="00D323C3">
      <w:pPr>
        <w:pStyle w:val="Naslov3"/>
        <w:numPr>
          <w:ilvl w:val="0"/>
          <w:numId w:val="1"/>
        </w:numPr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>EVALVACIJA CILJEV AKTIVA – tabela ciljev vključno z evalvacijo</w:t>
      </w:r>
    </w:p>
    <w:p w:rsidR="00D323C3" w:rsidRPr="00D323C3" w:rsidRDefault="00D323C3" w:rsidP="00D323C3">
      <w:pPr>
        <w:pStyle w:val="Naslov3"/>
        <w:numPr>
          <w:ilvl w:val="0"/>
          <w:numId w:val="1"/>
        </w:numPr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 xml:space="preserve">SPREMLJAVA IZBRANEGA MERLJVEGA CILJA </w:t>
      </w:r>
    </w:p>
    <w:p w:rsidR="00D84B5C" w:rsidRDefault="00D323C3" w:rsidP="00D84B5C">
      <w:pPr>
        <w:pStyle w:val="Naslov3"/>
        <w:numPr>
          <w:ilvl w:val="0"/>
          <w:numId w:val="1"/>
        </w:numPr>
        <w:jc w:val="left"/>
        <w:rPr>
          <w:rFonts w:ascii="Calibri" w:hAnsi="Calibri"/>
          <w:sz w:val="24"/>
          <w:szCs w:val="24"/>
        </w:rPr>
      </w:pPr>
      <w:r w:rsidRPr="00D323C3">
        <w:rPr>
          <w:rFonts w:ascii="Calibri" w:hAnsi="Calibri"/>
          <w:sz w:val="24"/>
          <w:szCs w:val="24"/>
        </w:rPr>
        <w:t>STROKOVNO IZOBRAŽEVANJE IN USPOSABLJANJE -  učinki izobraževanj</w:t>
      </w:r>
    </w:p>
    <w:p w:rsidR="00D84B5C" w:rsidRDefault="00D84B5C" w:rsidP="00D84B5C"/>
    <w:p w:rsidR="00D84B5C" w:rsidRDefault="00D84B5C" w:rsidP="00D84B5C">
      <w:r w:rsidRPr="00D84B5C">
        <w:t>https://onedrive.live.com/edit.aspx?cid=81F6BB8A3E28BFDE&amp;resid=81F6BB8A3E28BFDE%21116&amp;wacqt=sharedby&amp;app=Excel</w:t>
      </w:r>
    </w:p>
    <w:p w:rsidR="00D84B5C" w:rsidRDefault="00D84B5C" w:rsidP="00D84B5C"/>
    <w:p w:rsidR="00D84B5C" w:rsidRDefault="00D84B5C" w:rsidP="00D84B5C"/>
    <w:p w:rsidR="00D84B5C" w:rsidRPr="00D84B5C" w:rsidRDefault="00D84B5C" w:rsidP="00D84B5C">
      <w:pPr>
        <w:sectPr w:rsidR="00D84B5C" w:rsidRPr="00D84B5C">
          <w:headerReference w:type="default" r:id="rId7"/>
          <w:footerReference w:type="default" r:id="rId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horzAnchor="margin" w:tblpY="569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145"/>
        <w:gridCol w:w="2576"/>
        <w:gridCol w:w="4228"/>
        <w:gridCol w:w="1985"/>
        <w:gridCol w:w="992"/>
        <w:gridCol w:w="1555"/>
      </w:tblGrid>
      <w:tr w:rsidR="00D323C3" w:rsidRPr="00012B15" w:rsidTr="0053607A">
        <w:trPr>
          <w:trHeight w:val="350"/>
        </w:trPr>
        <w:tc>
          <w:tcPr>
            <w:tcW w:w="512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>Cilji iz razvojnega načrta</w:t>
            </w:r>
          </w:p>
        </w:tc>
        <w:tc>
          <w:tcPr>
            <w:tcW w:w="2576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>Cilj za letni načrt</w:t>
            </w:r>
          </w:p>
        </w:tc>
        <w:tc>
          <w:tcPr>
            <w:tcW w:w="4228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 xml:space="preserve">Aktivnosti in akterji </w:t>
            </w:r>
          </w:p>
        </w:tc>
        <w:tc>
          <w:tcPr>
            <w:tcW w:w="1985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 xml:space="preserve">Merilo </w:t>
            </w:r>
          </w:p>
        </w:tc>
        <w:tc>
          <w:tcPr>
            <w:tcW w:w="992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555" w:type="dxa"/>
            <w:shd w:val="clear" w:color="auto" w:fill="B6DDE8"/>
          </w:tcPr>
          <w:p w:rsidR="00D323C3" w:rsidRPr="00012B15" w:rsidRDefault="00D323C3" w:rsidP="0053607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2B15">
              <w:rPr>
                <w:rFonts w:ascii="Calibri" w:hAnsi="Calibri"/>
                <w:b/>
                <w:sz w:val="20"/>
                <w:szCs w:val="20"/>
              </w:rPr>
              <w:t>Zaznamek  o izvedbi - evalvacija</w:t>
            </w:r>
          </w:p>
        </w:tc>
      </w:tr>
      <w:tr w:rsidR="00D323C3" w:rsidRPr="00012B15" w:rsidTr="0053607A">
        <w:trPr>
          <w:trHeight w:val="1150"/>
        </w:trPr>
        <w:tc>
          <w:tcPr>
            <w:tcW w:w="512" w:type="dxa"/>
          </w:tcPr>
          <w:p w:rsidR="00D323C3" w:rsidRPr="00012B15" w:rsidRDefault="00D323C3" w:rsidP="0053607A">
            <w:pPr>
              <w:rPr>
                <w:sz w:val="20"/>
                <w:szCs w:val="20"/>
              </w:rPr>
            </w:pPr>
            <w:r w:rsidRPr="00012B15">
              <w:rPr>
                <w:sz w:val="20"/>
                <w:szCs w:val="20"/>
              </w:rPr>
              <w:t>1.</w:t>
            </w:r>
          </w:p>
        </w:tc>
        <w:tc>
          <w:tcPr>
            <w:tcW w:w="3145" w:type="dxa"/>
          </w:tcPr>
          <w:p w:rsidR="00D323C3" w:rsidRPr="00012B15" w:rsidRDefault="002811D5" w:rsidP="001E2C0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12B15">
              <w:rPr>
                <w:rFonts w:ascii="Calibri" w:hAnsi="Calibri"/>
                <w:bCs/>
                <w:sz w:val="20"/>
                <w:szCs w:val="20"/>
              </w:rPr>
              <w:t xml:space="preserve">Izboljšati uspeh dijakov </w:t>
            </w:r>
            <w:r>
              <w:rPr>
                <w:rFonts w:ascii="Calibri" w:hAnsi="Calibri"/>
                <w:bCs/>
                <w:sz w:val="20"/>
                <w:szCs w:val="20"/>
              </w:rPr>
              <w:t>v letniku IP, uspeh poklicne mature in zaključnega izpita</w:t>
            </w:r>
          </w:p>
        </w:tc>
        <w:tc>
          <w:tcPr>
            <w:tcW w:w="2576" w:type="dxa"/>
          </w:tcPr>
          <w:p w:rsidR="00D323C3" w:rsidRPr="00251021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matura 80% uspeh</w:t>
            </w:r>
          </w:p>
          <w:p w:rsidR="00D323C3" w:rsidRPr="00251021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predmeti – izboljšati oceno za 10%</w:t>
            </w:r>
          </w:p>
        </w:tc>
        <w:tc>
          <w:tcPr>
            <w:tcW w:w="4228" w:type="dxa"/>
          </w:tcPr>
          <w:p w:rsidR="00D323C3" w:rsidRPr="00251021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 w:cs="Arial"/>
                <w:bCs/>
                <w:sz w:val="20"/>
                <w:szCs w:val="20"/>
              </w:rPr>
              <w:t>Dopolnilni pouk, medsebojna pomoč dijakov</w:t>
            </w:r>
          </w:p>
        </w:tc>
        <w:tc>
          <w:tcPr>
            <w:tcW w:w="1985" w:type="dxa"/>
          </w:tcPr>
          <w:p w:rsidR="00D323C3" w:rsidRPr="00251021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uspeh</w:t>
            </w:r>
          </w:p>
        </w:tc>
        <w:tc>
          <w:tcPr>
            <w:tcW w:w="992" w:type="dxa"/>
          </w:tcPr>
          <w:p w:rsidR="00D323C3" w:rsidRPr="00251021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Do konca pouka</w:t>
            </w:r>
          </w:p>
        </w:tc>
        <w:tc>
          <w:tcPr>
            <w:tcW w:w="1555" w:type="dxa"/>
          </w:tcPr>
          <w:p w:rsidR="00D323C3" w:rsidRPr="00251021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analiza</w:t>
            </w:r>
          </w:p>
          <w:p w:rsidR="00D323C3" w:rsidRPr="00251021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323C3" w:rsidRPr="00012B15" w:rsidTr="0053607A">
        <w:trPr>
          <w:trHeight w:val="1060"/>
        </w:trPr>
        <w:tc>
          <w:tcPr>
            <w:tcW w:w="512" w:type="dxa"/>
          </w:tcPr>
          <w:p w:rsidR="00D323C3" w:rsidRPr="00012B15" w:rsidRDefault="00D323C3" w:rsidP="0053607A">
            <w:pPr>
              <w:rPr>
                <w:sz w:val="20"/>
                <w:szCs w:val="20"/>
              </w:rPr>
            </w:pPr>
            <w:r w:rsidRPr="00012B15">
              <w:rPr>
                <w:sz w:val="20"/>
                <w:szCs w:val="20"/>
              </w:rPr>
              <w:t>2.</w:t>
            </w:r>
          </w:p>
        </w:tc>
        <w:tc>
          <w:tcPr>
            <w:tcW w:w="3145" w:type="dxa"/>
          </w:tcPr>
          <w:p w:rsidR="00D323C3" w:rsidRPr="00012B15" w:rsidRDefault="00674D7B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Osip in prehodnost dijakov</w:t>
            </w:r>
          </w:p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576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228" w:type="dxa"/>
          </w:tcPr>
          <w:p w:rsidR="00D323C3" w:rsidRPr="0053607A" w:rsidRDefault="00D323C3" w:rsidP="0053607A">
            <w:pPr>
              <w:rPr>
                <w:rFonts w:ascii="Calibri" w:hAnsi="Calibri" w:cs="Arial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55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D323C3" w:rsidRPr="00012B15" w:rsidTr="0053607A">
        <w:trPr>
          <w:trHeight w:val="77"/>
        </w:trPr>
        <w:tc>
          <w:tcPr>
            <w:tcW w:w="512" w:type="dxa"/>
          </w:tcPr>
          <w:p w:rsidR="00D323C3" w:rsidRPr="00012B15" w:rsidRDefault="00D323C3" w:rsidP="0053607A">
            <w:pPr>
              <w:rPr>
                <w:sz w:val="20"/>
                <w:szCs w:val="20"/>
              </w:rPr>
            </w:pPr>
            <w:r w:rsidRPr="00012B15">
              <w:rPr>
                <w:sz w:val="20"/>
                <w:szCs w:val="20"/>
              </w:rPr>
              <w:t>3.</w:t>
            </w:r>
          </w:p>
        </w:tc>
        <w:tc>
          <w:tcPr>
            <w:tcW w:w="3145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12B15">
              <w:rPr>
                <w:rFonts w:ascii="Calibri" w:hAnsi="Calibri"/>
                <w:bCs/>
                <w:sz w:val="20"/>
                <w:szCs w:val="20"/>
              </w:rPr>
              <w:t xml:space="preserve">Povečati </w:t>
            </w:r>
            <w:r w:rsidR="00674D7B">
              <w:rPr>
                <w:rFonts w:ascii="Calibri" w:hAnsi="Calibri"/>
                <w:bCs/>
                <w:sz w:val="20"/>
                <w:szCs w:val="20"/>
              </w:rPr>
              <w:t>posameznikovo uresničevanje na osebnostnem in strokovnem področju</w:t>
            </w:r>
          </w:p>
        </w:tc>
        <w:tc>
          <w:tcPr>
            <w:tcW w:w="2576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228" w:type="dxa"/>
          </w:tcPr>
          <w:p w:rsidR="00D323C3" w:rsidRPr="0053607A" w:rsidRDefault="00674D7B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Izobraževanje strokovnih delavcev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55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D323C3" w:rsidRPr="00012B15" w:rsidTr="0053607A">
        <w:trPr>
          <w:trHeight w:val="1339"/>
        </w:trPr>
        <w:tc>
          <w:tcPr>
            <w:tcW w:w="512" w:type="dxa"/>
          </w:tcPr>
          <w:p w:rsidR="00D323C3" w:rsidRPr="00012B15" w:rsidRDefault="00D323C3" w:rsidP="0053607A">
            <w:pPr>
              <w:rPr>
                <w:sz w:val="20"/>
                <w:szCs w:val="20"/>
              </w:rPr>
            </w:pPr>
            <w:r w:rsidRPr="00012B15">
              <w:rPr>
                <w:sz w:val="20"/>
                <w:szCs w:val="20"/>
              </w:rPr>
              <w:t>4.</w:t>
            </w:r>
          </w:p>
        </w:tc>
        <w:tc>
          <w:tcPr>
            <w:tcW w:w="3145" w:type="dxa"/>
          </w:tcPr>
          <w:p w:rsidR="00D323C3" w:rsidRPr="00012B15" w:rsidRDefault="0053607A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Povečati prepoznavnost šole v javnosti</w:t>
            </w:r>
          </w:p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576" w:type="dxa"/>
          </w:tcPr>
          <w:p w:rsidR="00D323C3" w:rsidRPr="00251021" w:rsidRDefault="0053607A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/>
                <w:bCs/>
                <w:sz w:val="20"/>
                <w:szCs w:val="20"/>
              </w:rPr>
              <w:t>Vzdušje na šoli: odlično 41%</w:t>
            </w:r>
          </w:p>
        </w:tc>
        <w:tc>
          <w:tcPr>
            <w:tcW w:w="4228" w:type="dxa"/>
          </w:tcPr>
          <w:p w:rsidR="00D323C3" w:rsidRPr="00251021" w:rsidRDefault="0053607A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251021">
              <w:rPr>
                <w:rFonts w:ascii="Calibri" w:hAnsi="Calibri" w:cs="Arial"/>
                <w:bCs/>
                <w:sz w:val="20"/>
                <w:szCs w:val="20"/>
              </w:rPr>
              <w:t>Organizacija prireditve za širšo javnost</w:t>
            </w:r>
          </w:p>
        </w:tc>
        <w:tc>
          <w:tcPr>
            <w:tcW w:w="198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555" w:type="dxa"/>
          </w:tcPr>
          <w:p w:rsidR="00D323C3" w:rsidRPr="0053607A" w:rsidRDefault="00D323C3" w:rsidP="0053607A">
            <w:pPr>
              <w:rPr>
                <w:rFonts w:ascii="Calibri" w:hAnsi="Calibri"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D323C3" w:rsidRPr="00012B15" w:rsidTr="0053607A">
        <w:trPr>
          <w:trHeight w:val="784"/>
        </w:trPr>
        <w:tc>
          <w:tcPr>
            <w:tcW w:w="512" w:type="dxa"/>
          </w:tcPr>
          <w:p w:rsidR="00D323C3" w:rsidRPr="00012B15" w:rsidRDefault="00D323C3" w:rsidP="0053607A">
            <w:pPr>
              <w:rPr>
                <w:sz w:val="20"/>
                <w:szCs w:val="20"/>
              </w:rPr>
            </w:pPr>
            <w:r w:rsidRPr="00012B15">
              <w:rPr>
                <w:sz w:val="20"/>
                <w:szCs w:val="20"/>
              </w:rPr>
              <w:t>5.</w:t>
            </w:r>
          </w:p>
        </w:tc>
        <w:tc>
          <w:tcPr>
            <w:tcW w:w="3145" w:type="dxa"/>
          </w:tcPr>
          <w:p w:rsidR="00D323C3" w:rsidRPr="00012B15" w:rsidRDefault="0053607A" w:rsidP="0053607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Sodelovanje s socialnimi partnerji</w:t>
            </w:r>
          </w:p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576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228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555" w:type="dxa"/>
          </w:tcPr>
          <w:p w:rsidR="00D323C3" w:rsidRPr="00012B15" w:rsidRDefault="00D323C3" w:rsidP="0053607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D323C3" w:rsidRPr="0053607A" w:rsidRDefault="0053607A" w:rsidP="0053607A">
      <w:pPr>
        <w:pStyle w:val="Odstavekseznama"/>
        <w:numPr>
          <w:ilvl w:val="0"/>
          <w:numId w:val="3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EVALVACIJA CILJEV AKTIVA</w:t>
      </w: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Pr="0053607A" w:rsidRDefault="00D323C3" w:rsidP="0053607A">
      <w:pPr>
        <w:pStyle w:val="Odstavekseznama"/>
        <w:numPr>
          <w:ilvl w:val="0"/>
          <w:numId w:val="3"/>
        </w:numPr>
        <w:rPr>
          <w:rFonts w:ascii="Calibri" w:hAnsi="Calibri"/>
          <w:b/>
          <w:color w:val="000000"/>
        </w:rPr>
      </w:pPr>
      <w:r w:rsidRPr="0053607A">
        <w:rPr>
          <w:rFonts w:ascii="Calibri" w:hAnsi="Calibri"/>
          <w:b/>
          <w:color w:val="000000"/>
        </w:rPr>
        <w:lastRenderedPageBreak/>
        <w:t>IZBRANI MERLJIVI CILJ IN SPREMLJAVA NAPREDKA</w:t>
      </w: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Default="00D323C3" w:rsidP="00D323C3">
      <w:pPr>
        <w:rPr>
          <w:rFonts w:ascii="Calibri" w:hAnsi="Calibri"/>
          <w:bCs/>
          <w:color w:val="000000"/>
          <w:sz w:val="20"/>
          <w:szCs w:val="20"/>
        </w:rPr>
      </w:pPr>
    </w:p>
    <w:p w:rsidR="00D323C3" w:rsidRDefault="00D323C3" w:rsidP="00D323C3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Izbrani merljivi cilj: </w:t>
      </w: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Pr="00A67E11" w:rsidRDefault="00D323C3" w:rsidP="00D323C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Gre za merljivi cilj iz Načrta dela aktiva in spremljavo rezultatov.</w:t>
      </w:r>
    </w:p>
    <w:p w:rsidR="00D323C3" w:rsidRDefault="00D323C3" w:rsidP="00D323C3">
      <w:pPr>
        <w:rPr>
          <w:rFonts w:ascii="Calibri" w:hAnsi="Calibri"/>
          <w:b/>
          <w:color w:val="000000"/>
        </w:rPr>
      </w:pPr>
    </w:p>
    <w:p w:rsidR="00D323C3" w:rsidRPr="009342BC" w:rsidRDefault="00D323C3" w:rsidP="00D323C3">
      <w:pPr>
        <w:rPr>
          <w:rFonts w:ascii="Calibri" w:hAnsi="Calibri"/>
          <w:b/>
          <w:color w:val="008000"/>
        </w:rPr>
      </w:pPr>
      <w:r w:rsidRPr="001C4A91">
        <w:rPr>
          <w:rFonts w:ascii="Calibri" w:hAnsi="Calibri"/>
          <w:b/>
          <w:color w:val="008000"/>
        </w:rPr>
        <w:t>Anketiranje dijakov o zadovoljstvu s poukom – dvig povprečne ocene</w:t>
      </w:r>
    </w:p>
    <w:p w:rsidR="00D323C3" w:rsidRDefault="00D323C3" w:rsidP="00D323C3">
      <w:pPr>
        <w:rPr>
          <w:color w:val="FF0000"/>
          <w:sz w:val="22"/>
          <w:szCs w:val="22"/>
        </w:rPr>
      </w:pPr>
    </w:p>
    <w:p w:rsidR="00D323C3" w:rsidRPr="001C4A91" w:rsidRDefault="00D323C3" w:rsidP="00D323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821"/>
        <w:gridCol w:w="1559"/>
        <w:gridCol w:w="1843"/>
        <w:gridCol w:w="1629"/>
      </w:tblGrid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6852" w:type="dxa"/>
            <w:gridSpan w:val="4"/>
          </w:tcPr>
          <w:p w:rsidR="00D323C3" w:rsidRPr="001C4A91" w:rsidRDefault="00D323C3" w:rsidP="004F791C">
            <w:pPr>
              <w:jc w:val="center"/>
              <w:rPr>
                <w:rFonts w:ascii="Calibri" w:hAnsi="Calibri"/>
                <w:szCs w:val="22"/>
              </w:rPr>
            </w:pPr>
            <w:r w:rsidRPr="001C4A91">
              <w:rPr>
                <w:rFonts w:ascii="Calibri" w:hAnsi="Calibri"/>
                <w:szCs w:val="22"/>
              </w:rPr>
              <w:t>Povprečna ocena</w:t>
            </w:r>
          </w:p>
        </w:tc>
      </w:tr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pStyle w:val="Naslov1"/>
              <w:rPr>
                <w:rFonts w:ascii="Calibri" w:hAnsi="Calibri"/>
              </w:rPr>
            </w:pPr>
          </w:p>
        </w:tc>
        <w:tc>
          <w:tcPr>
            <w:tcW w:w="1821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  <w:r w:rsidRPr="001C4A91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unij</w:t>
            </w:r>
            <w:r w:rsidR="004B0B51">
              <w:rPr>
                <w:rFonts w:ascii="Calibri" w:hAnsi="Calibri"/>
                <w:sz w:val="22"/>
                <w:szCs w:val="22"/>
              </w:rPr>
              <w:t xml:space="preserve"> 2015</w:t>
            </w:r>
          </w:p>
        </w:tc>
        <w:tc>
          <w:tcPr>
            <w:tcW w:w="155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  <w:r w:rsidRPr="001C4A91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unij</w:t>
            </w:r>
            <w:r w:rsidR="004B0B51">
              <w:rPr>
                <w:rFonts w:ascii="Calibri" w:hAnsi="Calibri"/>
                <w:sz w:val="22"/>
                <w:szCs w:val="22"/>
              </w:rPr>
              <w:t xml:space="preserve"> 2016</w:t>
            </w:r>
          </w:p>
        </w:tc>
        <w:tc>
          <w:tcPr>
            <w:tcW w:w="1843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  <w:r w:rsidRPr="001C4A91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unij</w:t>
            </w:r>
            <w:r w:rsidR="004B0B51"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162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junij 2</w:t>
            </w:r>
            <w:r w:rsidR="004B0B51">
              <w:rPr>
                <w:rFonts w:ascii="Calibri" w:hAnsi="Calibri"/>
                <w:sz w:val="22"/>
                <w:szCs w:val="22"/>
              </w:rPr>
              <w:t>018</w:t>
            </w:r>
          </w:p>
        </w:tc>
      </w:tr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pStyle w:val="Naslov1"/>
              <w:rPr>
                <w:rFonts w:ascii="Calibri" w:hAnsi="Calibri"/>
                <w:b/>
              </w:rPr>
            </w:pPr>
            <w:r w:rsidRPr="001C4A91">
              <w:rPr>
                <w:rFonts w:ascii="Calibri" w:hAnsi="Calibri"/>
                <w:b/>
              </w:rPr>
              <w:t>Podajanje snovi</w:t>
            </w:r>
          </w:p>
        </w:tc>
        <w:tc>
          <w:tcPr>
            <w:tcW w:w="1821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D323C3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rPr>
                <w:rFonts w:ascii="Calibri" w:hAnsi="Calibri"/>
                <w:bCs/>
                <w:szCs w:val="22"/>
              </w:rPr>
            </w:pPr>
            <w:r w:rsidRPr="001C4A91">
              <w:rPr>
                <w:rFonts w:ascii="Calibri" w:hAnsi="Calibri"/>
                <w:bCs/>
                <w:szCs w:val="22"/>
              </w:rPr>
              <w:t>Pravičnost ocenjevanja</w:t>
            </w:r>
          </w:p>
        </w:tc>
        <w:tc>
          <w:tcPr>
            <w:tcW w:w="1821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D323C3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rPr>
                <w:rFonts w:ascii="Calibri" w:hAnsi="Calibri"/>
                <w:bCs/>
                <w:szCs w:val="22"/>
              </w:rPr>
            </w:pPr>
            <w:r w:rsidRPr="001C4A91">
              <w:rPr>
                <w:rFonts w:ascii="Calibri" w:hAnsi="Calibri"/>
                <w:bCs/>
                <w:szCs w:val="22"/>
              </w:rPr>
              <w:t>Odnos profesorja do dijakov</w:t>
            </w:r>
          </w:p>
        </w:tc>
        <w:tc>
          <w:tcPr>
            <w:tcW w:w="1821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D323C3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23C3" w:rsidRPr="001C4A91" w:rsidTr="004F791C">
        <w:tc>
          <w:tcPr>
            <w:tcW w:w="2360" w:type="dxa"/>
          </w:tcPr>
          <w:p w:rsidR="00D323C3" w:rsidRPr="001C4A91" w:rsidRDefault="00D323C3" w:rsidP="004F791C">
            <w:pPr>
              <w:rPr>
                <w:rFonts w:ascii="Calibri" w:hAnsi="Calibri"/>
                <w:bCs/>
                <w:szCs w:val="22"/>
              </w:rPr>
            </w:pPr>
            <w:r w:rsidRPr="001C4A91">
              <w:rPr>
                <w:rFonts w:ascii="Calibri" w:hAnsi="Calibri"/>
                <w:bCs/>
                <w:szCs w:val="22"/>
              </w:rPr>
              <w:t>Disciplina v razredu</w:t>
            </w:r>
          </w:p>
        </w:tc>
        <w:tc>
          <w:tcPr>
            <w:tcW w:w="1821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3C3" w:rsidRPr="001C4A91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D323C3" w:rsidRDefault="00D323C3" w:rsidP="004F791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23C3" w:rsidRPr="001C4A91" w:rsidRDefault="00D323C3" w:rsidP="00D323C3">
      <w:pPr>
        <w:rPr>
          <w:rFonts w:ascii="Calibri" w:hAnsi="Calibri"/>
        </w:rPr>
      </w:pPr>
    </w:p>
    <w:p w:rsidR="00D323C3" w:rsidRDefault="00D323C3" w:rsidP="00D323C3">
      <w:pPr>
        <w:rPr>
          <w:rFonts w:ascii="Calibri" w:hAnsi="Calibri"/>
        </w:rPr>
      </w:pPr>
    </w:p>
    <w:p w:rsidR="00D323C3" w:rsidRPr="004B0B51" w:rsidRDefault="00D323C3" w:rsidP="00D323C3">
      <w:pPr>
        <w:rPr>
          <w:rFonts w:ascii="Calibri" w:hAnsi="Calibri"/>
          <w:color w:val="2F5496" w:themeColor="accent5" w:themeShade="BF"/>
          <w:u w:val="single"/>
        </w:rPr>
      </w:pPr>
      <w:r>
        <w:rPr>
          <w:rFonts w:ascii="Calibri" w:hAnsi="Calibri"/>
        </w:rPr>
        <w:t xml:space="preserve">Anketa </w:t>
      </w:r>
      <w:r w:rsidR="004B0B51">
        <w:rPr>
          <w:rFonts w:ascii="Calibri" w:hAnsi="Calibri"/>
        </w:rPr>
        <w:t>je bila izvedena ob koncu šol. l</w:t>
      </w:r>
      <w:r>
        <w:rPr>
          <w:rFonts w:ascii="Calibri" w:hAnsi="Calibri"/>
        </w:rPr>
        <w:t xml:space="preserve">eta </w:t>
      </w:r>
      <w:r w:rsidR="00D84B5C">
        <w:rPr>
          <w:rFonts w:ascii="Calibri" w:hAnsi="Calibri"/>
        </w:rPr>
        <w:t>s programom</w:t>
      </w:r>
      <w:r>
        <w:rPr>
          <w:rFonts w:ascii="Calibri" w:hAnsi="Calibri"/>
        </w:rPr>
        <w:t xml:space="preserve"> </w:t>
      </w:r>
      <w:hyperlink r:id="rId9" w:history="1">
        <w:r w:rsidR="004B0B51" w:rsidRPr="00851410">
          <w:rPr>
            <w:rStyle w:val="Hiperpovezava"/>
            <w:rFonts w:ascii="Calibri" w:hAnsi="Calibri"/>
            <w:color w:val="034990" w:themeColor="hyperlink" w:themeShade="BF"/>
          </w:rPr>
          <w:t>https://www.1ka.si/</w:t>
        </w:r>
      </w:hyperlink>
      <w:r w:rsidR="004B0B51">
        <w:rPr>
          <w:rFonts w:ascii="Calibri" w:hAnsi="Calibri"/>
          <w:color w:val="2F5496" w:themeColor="accent5" w:themeShade="BF"/>
          <w:u w:val="single"/>
        </w:rPr>
        <w:t xml:space="preserve"> </w:t>
      </w:r>
      <w:r w:rsidR="004B0B51" w:rsidRPr="004B0B51">
        <w:rPr>
          <w:rFonts w:ascii="Calibri" w:hAnsi="Calibri"/>
        </w:rPr>
        <w:t>.</w:t>
      </w:r>
      <w:r w:rsidRPr="004B0B51">
        <w:rPr>
          <w:rFonts w:ascii="Calibri" w:hAnsi="Calibri"/>
          <w:color w:val="2F5496" w:themeColor="accent5" w:themeShade="BF"/>
        </w:rPr>
        <w:t xml:space="preserve"> </w:t>
      </w:r>
      <w:r>
        <w:rPr>
          <w:rFonts w:ascii="Calibri" w:hAnsi="Calibri"/>
        </w:rPr>
        <w:t>Izpolnjujejo jo dijaki preko spletnih učilnic</w:t>
      </w:r>
    </w:p>
    <w:p w:rsidR="00D323C3" w:rsidRPr="006B6A0F" w:rsidRDefault="00D323C3" w:rsidP="00D323C3">
      <w:pPr>
        <w:rPr>
          <w:rFonts w:ascii="Calibri" w:hAnsi="Calibri"/>
        </w:rPr>
        <w:sectPr w:rsidR="00D323C3" w:rsidRPr="006B6A0F" w:rsidSect="00D323C3">
          <w:pgSz w:w="16838" w:h="11906" w:orient="landscape"/>
          <w:pgMar w:top="1417" w:right="1417" w:bottom="1417" w:left="1417" w:header="720" w:footer="720" w:gutter="0"/>
          <w:cols w:space="720"/>
          <w:docGrid w:linePitch="360"/>
        </w:sectPr>
      </w:pPr>
      <w:r>
        <w:rPr>
          <w:rFonts w:ascii="Calibri" w:hAnsi="Calibri"/>
        </w:rPr>
        <w:t>Anketa je anonimna.</w:t>
      </w:r>
    </w:p>
    <w:p w:rsidR="00D323C3" w:rsidRDefault="00D323C3" w:rsidP="00D323C3">
      <w:pPr>
        <w:rPr>
          <w:b/>
          <w:color w:val="FF0000"/>
          <w:sz w:val="22"/>
          <w:szCs w:val="22"/>
        </w:rPr>
      </w:pPr>
    </w:p>
    <w:p w:rsidR="00D323C3" w:rsidRDefault="00D323C3" w:rsidP="00D323C3">
      <w:pPr>
        <w:rPr>
          <w:b/>
          <w:color w:val="FF0000"/>
          <w:sz w:val="22"/>
          <w:szCs w:val="22"/>
        </w:rPr>
      </w:pPr>
    </w:p>
    <w:p w:rsidR="00D323C3" w:rsidRDefault="00D323C3" w:rsidP="00D323C3">
      <w:pPr>
        <w:rPr>
          <w:b/>
          <w:color w:val="FF0000"/>
          <w:sz w:val="22"/>
          <w:szCs w:val="22"/>
        </w:rPr>
      </w:pPr>
    </w:p>
    <w:p w:rsidR="00D323C3" w:rsidRDefault="00D323C3" w:rsidP="00D323C3">
      <w:pPr>
        <w:rPr>
          <w:b/>
          <w:color w:val="FF0000"/>
          <w:sz w:val="22"/>
          <w:szCs w:val="22"/>
        </w:rPr>
      </w:pPr>
    </w:p>
    <w:p w:rsidR="00D323C3" w:rsidRDefault="00D323C3" w:rsidP="00D323C3">
      <w:pPr>
        <w:rPr>
          <w:b/>
          <w:color w:val="FF0000"/>
          <w:sz w:val="22"/>
          <w:szCs w:val="22"/>
        </w:rPr>
        <w:sectPr w:rsidR="00D323C3" w:rsidSect="00CE6278">
          <w:type w:val="continuous"/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D323C3" w:rsidRPr="001155CA" w:rsidRDefault="00D323C3" w:rsidP="00D323C3">
      <w:pPr>
        <w:rPr>
          <w:b/>
          <w:sz w:val="22"/>
          <w:szCs w:val="22"/>
        </w:rPr>
      </w:pPr>
      <w:r w:rsidRPr="001155CA">
        <w:rPr>
          <w:b/>
          <w:sz w:val="22"/>
          <w:szCs w:val="22"/>
          <w:u w:val="single"/>
        </w:rPr>
        <w:lastRenderedPageBreak/>
        <w:t>Rezultati na tekmovanjih(npr. število priznanj</w:t>
      </w:r>
      <w:r w:rsidR="00D84B5C">
        <w:rPr>
          <w:b/>
          <w:sz w:val="22"/>
          <w:szCs w:val="22"/>
          <w:u w:val="single"/>
        </w:rPr>
        <w:t>, uvrstitev,…</w:t>
      </w:r>
      <w:r w:rsidRPr="001155CA">
        <w:rPr>
          <w:b/>
          <w:sz w:val="22"/>
          <w:szCs w:val="22"/>
          <w:u w:val="single"/>
        </w:rPr>
        <w:t>)</w:t>
      </w:r>
      <w:r w:rsidRPr="001155CA">
        <w:rPr>
          <w:b/>
          <w:sz w:val="22"/>
          <w:szCs w:val="22"/>
        </w:rPr>
        <w:t xml:space="preserve"> </w:t>
      </w:r>
    </w:p>
    <w:p w:rsidR="00D323C3" w:rsidRDefault="00D323C3" w:rsidP="00D323C3">
      <w:pPr>
        <w:rPr>
          <w:color w:val="FF0000"/>
          <w:sz w:val="22"/>
          <w:szCs w:val="22"/>
        </w:rPr>
      </w:pPr>
    </w:p>
    <w:p w:rsidR="00D323C3" w:rsidRDefault="00D323C3" w:rsidP="00D323C3">
      <w:pPr>
        <w:rPr>
          <w:color w:val="FF0000"/>
          <w:sz w:val="22"/>
          <w:szCs w:val="22"/>
        </w:rPr>
        <w:sectPr w:rsidR="00D323C3" w:rsidSect="00CE6278">
          <w:type w:val="continuous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323C3" w:rsidRDefault="00D323C3" w:rsidP="00D323C3">
      <w:pPr>
        <w:rPr>
          <w:color w:val="FF0000"/>
          <w:sz w:val="22"/>
          <w:szCs w:val="22"/>
        </w:rPr>
      </w:pPr>
    </w:p>
    <w:tbl>
      <w:tblPr>
        <w:tblW w:w="462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69"/>
        <w:gridCol w:w="863"/>
        <w:gridCol w:w="863"/>
        <w:gridCol w:w="863"/>
      </w:tblGrid>
      <w:tr w:rsidR="00D323C3" w:rsidTr="004F791C">
        <w:trPr>
          <w:trHeight w:val="5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323C3" w:rsidRDefault="00D323C3" w:rsidP="004F791C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ŠOLSKO tekmovanje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323C3" w:rsidRDefault="004B0B51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2014/15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D323C3" w:rsidRDefault="004B0B51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2015/16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bottom"/>
          </w:tcPr>
          <w:p w:rsidR="00D323C3" w:rsidRDefault="004B0B51" w:rsidP="004F791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2016/17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D323C3" w:rsidRDefault="00D323C3" w:rsidP="004F791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323C3" w:rsidRDefault="00D323C3" w:rsidP="004F791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323C3" w:rsidRDefault="004B0B51" w:rsidP="004F791C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2017/18</w:t>
            </w: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letnik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letnik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letnik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letnik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3C3" w:rsidRPr="004660F0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D323C3" w:rsidRDefault="00D323C3" w:rsidP="00D323C3">
      <w:pPr>
        <w:rPr>
          <w:color w:val="FF0000"/>
          <w:sz w:val="22"/>
          <w:szCs w:val="22"/>
        </w:rPr>
      </w:pPr>
    </w:p>
    <w:tbl>
      <w:tblPr>
        <w:tblW w:w="470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63"/>
        <w:gridCol w:w="956"/>
        <w:gridCol w:w="863"/>
        <w:gridCol w:w="863"/>
      </w:tblGrid>
      <w:tr w:rsidR="004B0B51" w:rsidTr="004F791C">
        <w:trPr>
          <w:trHeight w:val="5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REGIJSKO tekmovanje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2014/15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2015/16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2016/17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2017/18</w:t>
            </w: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letnik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D323C3" w:rsidRDefault="00D323C3" w:rsidP="00D323C3">
      <w:pPr>
        <w:rPr>
          <w:color w:val="FF0000"/>
          <w:sz w:val="22"/>
          <w:szCs w:val="22"/>
        </w:rPr>
      </w:pPr>
    </w:p>
    <w:p w:rsidR="00D323C3" w:rsidRDefault="00D323C3" w:rsidP="00D323C3">
      <w:pPr>
        <w:rPr>
          <w:color w:val="FF0000"/>
          <w:sz w:val="22"/>
          <w:szCs w:val="22"/>
        </w:rPr>
      </w:pPr>
    </w:p>
    <w:p w:rsidR="00D323C3" w:rsidRDefault="00D323C3" w:rsidP="00D323C3">
      <w:pPr>
        <w:rPr>
          <w:color w:val="FF0000"/>
          <w:sz w:val="22"/>
          <w:szCs w:val="22"/>
        </w:rPr>
      </w:pPr>
    </w:p>
    <w:p w:rsidR="00D323C3" w:rsidRDefault="00D323C3" w:rsidP="00D323C3">
      <w:pPr>
        <w:rPr>
          <w:color w:val="FF0000"/>
          <w:sz w:val="22"/>
          <w:szCs w:val="22"/>
        </w:rPr>
      </w:pPr>
    </w:p>
    <w:tbl>
      <w:tblPr>
        <w:tblW w:w="461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30"/>
        <w:gridCol w:w="863"/>
        <w:gridCol w:w="863"/>
        <w:gridCol w:w="863"/>
      </w:tblGrid>
      <w:tr w:rsidR="004B0B51" w:rsidTr="004F791C">
        <w:trPr>
          <w:trHeight w:val="5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DRŽAVNO tekmovanje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2014/15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2015/16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  <w:vAlign w:val="bottom"/>
          </w:tcPr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2016/17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B0B51" w:rsidRDefault="004B0B51" w:rsidP="004B0B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2017/18</w:t>
            </w: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letnik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5C98" w:rsidRDefault="002811D5" w:rsidP="00281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Absolutno 7</w:t>
            </w:r>
            <w:r w:rsidR="00F45C98">
              <w:rPr>
                <w:rFonts w:ascii="Arial" w:hAnsi="Arial" w:cs="Arial"/>
                <w:sz w:val="20"/>
                <w:szCs w:val="20"/>
              </w:rPr>
              <w:t>. mesto na 9. mednarodnem sejmu UP v Celju</w:t>
            </w:r>
            <w:r>
              <w:rPr>
                <w:rFonts w:ascii="Arial" w:hAnsi="Arial" w:cs="Arial"/>
                <w:sz w:val="20"/>
                <w:szCs w:val="20"/>
              </w:rPr>
              <w:t xml:space="preserve">, ki ga je doseglo UP Ranč pod hribčkom,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D323C3" w:rsidTr="004F791C">
        <w:trPr>
          <w:trHeight w:val="52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letnik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3C3" w:rsidRPr="008E25D8" w:rsidRDefault="00D323C3" w:rsidP="004F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D323C3" w:rsidRDefault="00D323C3" w:rsidP="00D323C3">
      <w:pPr>
        <w:rPr>
          <w:color w:val="FF0000"/>
          <w:sz w:val="22"/>
          <w:szCs w:val="22"/>
        </w:rPr>
        <w:sectPr w:rsidR="00D323C3" w:rsidSect="00CE6278">
          <w:type w:val="continuous"/>
          <w:pgSz w:w="16838" w:h="11906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:rsidR="00D323C3" w:rsidRDefault="00D323C3" w:rsidP="00D323C3">
      <w:pPr>
        <w:rPr>
          <w:b/>
        </w:rPr>
      </w:pPr>
    </w:p>
    <w:p w:rsidR="00D323C3" w:rsidRPr="00C328FC" w:rsidRDefault="00D323C3" w:rsidP="00D323C3">
      <w:pPr>
        <w:rPr>
          <w:rFonts w:ascii="Calibri" w:hAnsi="Calibri"/>
          <w:b/>
          <w:sz w:val="28"/>
          <w:szCs w:val="28"/>
        </w:rPr>
      </w:pPr>
      <w:r w:rsidRPr="00C328FC">
        <w:rPr>
          <w:rFonts w:ascii="Calibri" w:hAnsi="Calibri"/>
          <w:b/>
          <w:sz w:val="28"/>
          <w:szCs w:val="28"/>
        </w:rPr>
        <w:t>Analiza izbranega merljivega cilja in dejavnosti:</w:t>
      </w:r>
    </w:p>
    <w:p w:rsidR="005D5659" w:rsidRPr="005D5659" w:rsidRDefault="00F45C98" w:rsidP="005D5659">
      <w:pPr>
        <w:pStyle w:val="Naslov2"/>
        <w:spacing w:before="75"/>
        <w:rPr>
          <w:rFonts w:asciiTheme="minorHAnsi" w:hAnsiTheme="minorHAnsi"/>
          <w:color w:val="auto"/>
          <w:sz w:val="27"/>
          <w:szCs w:val="27"/>
        </w:rPr>
      </w:pPr>
      <w:r>
        <w:rPr>
          <w:rFonts w:asciiTheme="minorHAnsi" w:hAnsiTheme="minorHAnsi"/>
          <w:color w:val="auto"/>
          <w:sz w:val="28"/>
          <w:szCs w:val="28"/>
        </w:rPr>
        <w:t>Uvrstitev med prvih 10 na 9. mednarodnem sejmu učnih podjetij v Celju, marec 2015</w:t>
      </w:r>
    </w:p>
    <w:p w:rsidR="00D323C3" w:rsidRPr="00C328FC" w:rsidRDefault="00D323C3" w:rsidP="00D323C3">
      <w:pPr>
        <w:rPr>
          <w:rFonts w:ascii="Calibri" w:hAnsi="Calibri"/>
          <w:sz w:val="28"/>
          <w:szCs w:val="28"/>
        </w:rPr>
      </w:pPr>
    </w:p>
    <w:p w:rsidR="00D323C3" w:rsidRPr="00921FDA" w:rsidRDefault="009C2F56" w:rsidP="00921FD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UP Ranč pod hribčkom, </w:t>
      </w:r>
      <w:proofErr w:type="spellStart"/>
      <w:r>
        <w:rPr>
          <w:rFonts w:ascii="Calibri" w:hAnsi="Calibri"/>
          <w:sz w:val="28"/>
          <w:szCs w:val="28"/>
        </w:rPr>
        <w:t>d.o.o</w:t>
      </w:r>
      <w:proofErr w:type="spellEnd"/>
      <w:r>
        <w:rPr>
          <w:rFonts w:ascii="Calibri" w:hAnsi="Calibri"/>
          <w:sz w:val="28"/>
          <w:szCs w:val="28"/>
        </w:rPr>
        <w:t>.</w:t>
      </w:r>
      <w:r w:rsidR="00F45C98">
        <w:rPr>
          <w:rFonts w:ascii="Calibri" w:hAnsi="Calibri"/>
          <w:sz w:val="28"/>
          <w:szCs w:val="28"/>
        </w:rPr>
        <w:t xml:space="preserve"> je dosegel </w:t>
      </w:r>
      <w:r>
        <w:rPr>
          <w:rFonts w:ascii="Calibri" w:hAnsi="Calibri"/>
          <w:sz w:val="28"/>
          <w:szCs w:val="28"/>
        </w:rPr>
        <w:t>absolutno 7</w:t>
      </w:r>
      <w:r w:rsidR="00F45C98">
        <w:rPr>
          <w:rFonts w:ascii="Calibri" w:hAnsi="Calibri"/>
          <w:sz w:val="28"/>
          <w:szCs w:val="28"/>
        </w:rPr>
        <w:t xml:space="preserve">. mesto </w:t>
      </w:r>
      <w:r>
        <w:rPr>
          <w:rFonts w:ascii="Calibri" w:hAnsi="Calibri"/>
          <w:sz w:val="28"/>
          <w:szCs w:val="28"/>
        </w:rPr>
        <w:t xml:space="preserve">v </w:t>
      </w:r>
      <w:proofErr w:type="spellStart"/>
      <w:r>
        <w:rPr>
          <w:rFonts w:ascii="Calibri" w:hAnsi="Calibri"/>
          <w:sz w:val="28"/>
          <w:szCs w:val="28"/>
        </w:rPr>
        <w:t>katergoriji</w:t>
      </w:r>
      <w:proofErr w:type="spellEnd"/>
      <w:r>
        <w:rPr>
          <w:rFonts w:ascii="Calibri" w:hAnsi="Calibri"/>
          <w:sz w:val="28"/>
          <w:szCs w:val="28"/>
        </w:rPr>
        <w:t xml:space="preserve"> nastopa</w:t>
      </w:r>
      <w:r w:rsidR="00F45C98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učnih podjetij iz Slovenije in </w:t>
      </w:r>
      <w:proofErr w:type="spellStart"/>
      <w:r>
        <w:rPr>
          <w:rFonts w:ascii="Calibri" w:hAnsi="Calibri"/>
          <w:sz w:val="28"/>
          <w:szCs w:val="28"/>
        </w:rPr>
        <w:t>tujinea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="00F45C98">
        <w:rPr>
          <w:rFonts w:ascii="Calibri" w:hAnsi="Calibri"/>
          <w:sz w:val="28"/>
          <w:szCs w:val="28"/>
        </w:rPr>
        <w:t>na 9. mednarodnem sejmu učnih podjetij v Celju.</w:t>
      </w:r>
    </w:p>
    <w:p w:rsidR="004B0B51" w:rsidRPr="00C328FC" w:rsidRDefault="004B0B51" w:rsidP="00D323C3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:rsidR="00D323C3" w:rsidRPr="00E5185D" w:rsidRDefault="00D323C3" w:rsidP="00D323C3">
      <w:pPr>
        <w:rPr>
          <w:rFonts w:ascii="Calibri" w:hAnsi="Calibri"/>
          <w:b/>
          <w:sz w:val="28"/>
          <w:szCs w:val="28"/>
        </w:rPr>
      </w:pPr>
      <w:r w:rsidRPr="00C328FC">
        <w:rPr>
          <w:rFonts w:ascii="Calibri" w:hAnsi="Calibri"/>
          <w:b/>
          <w:sz w:val="28"/>
          <w:szCs w:val="28"/>
          <w:u w:val="single"/>
        </w:rPr>
        <w:t>Rezultati projektov</w:t>
      </w:r>
      <w:r w:rsidRPr="00C328FC">
        <w:rPr>
          <w:rFonts w:ascii="Calibri" w:hAnsi="Calibri"/>
          <w:b/>
          <w:sz w:val="28"/>
          <w:szCs w:val="28"/>
        </w:rPr>
        <w:t xml:space="preserve"> </w:t>
      </w:r>
    </w:p>
    <w:p w:rsidR="00D323C3" w:rsidRDefault="00D323C3" w:rsidP="00D323C3">
      <w:pPr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833"/>
        <w:gridCol w:w="1830"/>
        <w:gridCol w:w="3575"/>
      </w:tblGrid>
      <w:tr w:rsidR="00D323C3" w:rsidTr="004B0B5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Šolsko leto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projekta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udeležencev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Default="00251021" w:rsidP="004F791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</w:t>
            </w:r>
            <w:r w:rsidR="00D323C3">
              <w:rPr>
                <w:b/>
                <w:sz w:val="22"/>
                <w:szCs w:val="22"/>
              </w:rPr>
              <w:t>lji</w:t>
            </w:r>
            <w:proofErr w:type="spellEnd"/>
          </w:p>
        </w:tc>
      </w:tr>
      <w:tr w:rsidR="00D323C3" w:rsidTr="004B0B5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9E1D00" w:rsidRDefault="004B0B51" w:rsidP="004F791C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  <w:bCs/>
                <w:color w:val="FF0000"/>
              </w:rPr>
              <w:t>2014</w:t>
            </w:r>
            <w:r w:rsidR="00D323C3" w:rsidRPr="009E1D00">
              <w:rPr>
                <w:rFonts w:ascii="Calibri" w:hAnsi="Calibri" w:cs="Arial"/>
                <w:b/>
                <w:bCs/>
                <w:color w:val="FF0000"/>
              </w:rPr>
              <w:t>/1</w:t>
            </w:r>
            <w:r>
              <w:rPr>
                <w:rFonts w:ascii="Calibri" w:hAnsi="Calibri" w:cs="Arial"/>
                <w:b/>
                <w:bCs/>
                <w:color w:val="FF0000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921FDA" w:rsidRDefault="00F45C98" w:rsidP="004F79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Nastop učnih podjetij na 9. mednarodnem sejmu učnih podjetij v Celju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921FDA" w:rsidRDefault="00F45C98" w:rsidP="004F79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F45C98" w:rsidRDefault="00F45C98" w:rsidP="00F45C98">
            <w:pPr>
              <w:pStyle w:val="Naslov2"/>
              <w:spacing w:before="75"/>
              <w:rPr>
                <w:rFonts w:ascii="Calibri" w:hAnsi="Calibri"/>
                <w:b/>
                <w:sz w:val="24"/>
                <w:szCs w:val="24"/>
              </w:rPr>
            </w:pPr>
            <w:r w:rsidRPr="00F45C98">
              <w:rPr>
                <w:rFonts w:asciiTheme="minorHAnsi" w:hAnsiTheme="minorHAnsi"/>
                <w:color w:val="auto"/>
                <w:sz w:val="24"/>
                <w:szCs w:val="24"/>
              </w:rPr>
              <w:t>Uvrstitev med prvih 10 na 9. mednarodnem sejmu učnih podjetij v Celju, marec 2015</w:t>
            </w:r>
          </w:p>
        </w:tc>
      </w:tr>
      <w:tr w:rsidR="00D323C3" w:rsidTr="004B0B51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Default="00D323C3" w:rsidP="004F791C">
            <w:pPr>
              <w:rPr>
                <w:rFonts w:ascii="Calibri" w:hAnsi="Calibri" w:cs="Arial"/>
                <w:b/>
                <w:bCs/>
                <w:color w:val="FF000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A6181B" w:rsidRDefault="00D323C3" w:rsidP="004F79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A6181B" w:rsidRDefault="00D323C3" w:rsidP="004F79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3" w:rsidRPr="00A6181B" w:rsidRDefault="00D323C3" w:rsidP="004F791C">
            <w:pPr>
              <w:rPr>
                <w:rFonts w:ascii="Calibri" w:hAnsi="Calibri"/>
              </w:rPr>
            </w:pPr>
          </w:p>
        </w:tc>
      </w:tr>
    </w:tbl>
    <w:p w:rsidR="00D323C3" w:rsidRDefault="00D323C3" w:rsidP="00D323C3"/>
    <w:p w:rsidR="00D323C3" w:rsidRDefault="00D323C3" w:rsidP="00D323C3"/>
    <w:p w:rsidR="00D323C3" w:rsidRPr="00AF7D53" w:rsidRDefault="00D323C3" w:rsidP="00D323C3">
      <w:pPr>
        <w:rPr>
          <w:b/>
        </w:rPr>
      </w:pPr>
      <w:r w:rsidRPr="00AF7D53">
        <w:rPr>
          <w:b/>
        </w:rPr>
        <w:t>Povzetek:</w:t>
      </w:r>
    </w:p>
    <w:p w:rsidR="00D323C3" w:rsidRDefault="00D323C3" w:rsidP="00D323C3"/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 xml:space="preserve">V mesecu oktobru 2014 </w:t>
      </w:r>
      <w:r>
        <w:rPr>
          <w:rFonts w:asciiTheme="minorHAnsi" w:hAnsiTheme="minorHAnsi"/>
        </w:rPr>
        <w:t>so</w:t>
      </w:r>
      <w:r w:rsidRPr="00136E4E">
        <w:rPr>
          <w:rFonts w:asciiTheme="minorHAnsi" w:hAnsiTheme="minorHAnsi"/>
        </w:rPr>
        <w:t xml:space="preserve"> učna podjetja SESGŠ sodelovala pri pripravi dogodka Vrtiljak poklicev, ki </w:t>
      </w:r>
      <w:r>
        <w:rPr>
          <w:rFonts w:asciiTheme="minorHAnsi" w:hAnsiTheme="minorHAnsi"/>
        </w:rPr>
        <w:t xml:space="preserve">smo </w:t>
      </w:r>
      <w:r w:rsidRPr="00136E4E">
        <w:rPr>
          <w:rFonts w:asciiTheme="minorHAnsi" w:hAnsiTheme="minorHAnsi"/>
        </w:rPr>
        <w:t xml:space="preserve">ga gostili na SESGŠ, Cesta Staneta Žagarja 33. </w:t>
      </w:r>
    </w:p>
    <w:p w:rsidR="00136E4E" w:rsidRDefault="00136E4E" w:rsidP="00D323C3">
      <w:pPr>
        <w:rPr>
          <w:rFonts w:asciiTheme="minorHAnsi" w:hAnsiTheme="minorHAnsi"/>
        </w:rPr>
      </w:pPr>
    </w:p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 xml:space="preserve">Učna podjetja SESGŠ, ŠC Kranj </w:t>
      </w:r>
      <w:r>
        <w:rPr>
          <w:rFonts w:asciiTheme="minorHAnsi" w:hAnsiTheme="minorHAnsi"/>
        </w:rPr>
        <w:t>so</w:t>
      </w:r>
      <w:r w:rsidRPr="00136E4E">
        <w:rPr>
          <w:rFonts w:asciiTheme="minorHAnsi" w:hAnsiTheme="minorHAnsi"/>
        </w:rPr>
        <w:t xml:space="preserve"> obiskal</w:t>
      </w:r>
      <w:r>
        <w:rPr>
          <w:rFonts w:asciiTheme="minorHAnsi" w:hAnsiTheme="minorHAnsi"/>
        </w:rPr>
        <w:t>a</w:t>
      </w:r>
      <w:r w:rsidRPr="00136E4E">
        <w:rPr>
          <w:rFonts w:asciiTheme="minorHAnsi" w:hAnsiTheme="minorHAnsi"/>
        </w:rPr>
        <w:t xml:space="preserve"> Sodni register v okviru Okrajnega sodišča v Kranju. Ta ogled </w:t>
      </w:r>
      <w:r>
        <w:rPr>
          <w:rFonts w:asciiTheme="minorHAnsi" w:hAnsiTheme="minorHAnsi"/>
        </w:rPr>
        <w:t>smo</w:t>
      </w:r>
      <w:r w:rsidRPr="00136E4E">
        <w:rPr>
          <w:rFonts w:asciiTheme="minorHAnsi" w:hAnsiTheme="minorHAnsi"/>
        </w:rPr>
        <w:t xml:space="preserve"> izvedli v mesecu </w:t>
      </w:r>
      <w:r>
        <w:rPr>
          <w:rFonts w:asciiTheme="minorHAnsi" w:hAnsiTheme="minorHAnsi"/>
        </w:rPr>
        <w:t>juniju</w:t>
      </w:r>
      <w:r w:rsidRPr="00136E4E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5</w:t>
      </w:r>
      <w:r w:rsidRPr="00136E4E">
        <w:rPr>
          <w:rFonts w:asciiTheme="minorHAnsi" w:hAnsiTheme="minorHAnsi"/>
        </w:rPr>
        <w:t xml:space="preserve">. </w:t>
      </w:r>
    </w:p>
    <w:p w:rsidR="00136E4E" w:rsidRDefault="00136E4E" w:rsidP="00D323C3">
      <w:pPr>
        <w:rPr>
          <w:rFonts w:asciiTheme="minorHAnsi" w:hAnsiTheme="minorHAnsi"/>
        </w:rPr>
      </w:pPr>
    </w:p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>V marcu 201</w:t>
      </w:r>
      <w:r>
        <w:rPr>
          <w:rFonts w:asciiTheme="minorHAnsi" w:hAnsiTheme="minorHAnsi"/>
        </w:rPr>
        <w:t>5 smo</w:t>
      </w:r>
      <w:r w:rsidRPr="00136E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</w:t>
      </w:r>
      <w:r w:rsidRPr="00136E4E">
        <w:rPr>
          <w:rFonts w:asciiTheme="minorHAnsi" w:hAnsiTheme="minorHAnsi"/>
        </w:rPr>
        <w:t xml:space="preserve"> udeležili 9. mednarodnega sejma učnih podjetij v Celju. Na sejmu </w:t>
      </w:r>
      <w:r>
        <w:rPr>
          <w:rFonts w:asciiTheme="minorHAnsi" w:hAnsiTheme="minorHAnsi"/>
        </w:rPr>
        <w:t>sta</w:t>
      </w:r>
      <w:r w:rsidRPr="00136E4E">
        <w:rPr>
          <w:rFonts w:asciiTheme="minorHAnsi" w:hAnsiTheme="minorHAnsi"/>
        </w:rPr>
        <w:t xml:space="preserve"> nastopila 2 učna podjetja iz Srednje ekonomske, storitvene in gradbene šole, iz 3. letnika</w:t>
      </w:r>
      <w:r>
        <w:rPr>
          <w:rFonts w:asciiTheme="minorHAnsi" w:hAnsiTheme="minorHAnsi"/>
        </w:rPr>
        <w:t xml:space="preserve"> (smer SSI ekonomski tehnik) in</w:t>
      </w:r>
      <w:r w:rsidRPr="00136E4E">
        <w:rPr>
          <w:rFonts w:asciiTheme="minorHAnsi" w:hAnsiTheme="minorHAnsi"/>
        </w:rPr>
        <w:t xml:space="preserve"> 1. Letnika (smer PTI ekonomski tehnik). </w:t>
      </w:r>
    </w:p>
    <w:p w:rsidR="00136E4E" w:rsidRDefault="00136E4E" w:rsidP="00D323C3">
      <w:pPr>
        <w:rPr>
          <w:rFonts w:asciiTheme="minorHAnsi" w:hAnsiTheme="minorHAnsi"/>
        </w:rPr>
      </w:pPr>
    </w:p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>V petek, 20. marca 201</w:t>
      </w:r>
      <w:r>
        <w:rPr>
          <w:rFonts w:asciiTheme="minorHAnsi" w:hAnsiTheme="minorHAnsi"/>
        </w:rPr>
        <w:t>5</w:t>
      </w:r>
      <w:r w:rsidRPr="00136E4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smo</w:t>
      </w:r>
      <w:r w:rsidRPr="00136E4E">
        <w:rPr>
          <w:rFonts w:asciiTheme="minorHAnsi" w:hAnsiTheme="minorHAnsi"/>
        </w:rPr>
        <w:t xml:space="preserve"> v okviru pomladnega dne organizirali 12. hišni sejem učnih podjetij SESGŠ, ŠC Kranj. Na njem </w:t>
      </w:r>
      <w:r>
        <w:rPr>
          <w:rFonts w:asciiTheme="minorHAnsi" w:hAnsiTheme="minorHAnsi"/>
        </w:rPr>
        <w:t>so</w:t>
      </w:r>
      <w:r w:rsidRPr="00136E4E">
        <w:rPr>
          <w:rFonts w:asciiTheme="minorHAnsi" w:hAnsiTheme="minorHAnsi"/>
        </w:rPr>
        <w:t xml:space="preserve"> nastopila vsa učna podjetja SESGŠ iz 3. letnika, smer SSI ekonomski tehnik oz. 1. letnika, smer PTI ekonomski tehnik . Na tem sejmu </w:t>
      </w:r>
      <w:r>
        <w:rPr>
          <w:rFonts w:asciiTheme="minorHAnsi" w:hAnsiTheme="minorHAnsi"/>
        </w:rPr>
        <w:t>so</w:t>
      </w:r>
      <w:r w:rsidRPr="00136E4E">
        <w:rPr>
          <w:rFonts w:asciiTheme="minorHAnsi" w:hAnsiTheme="minorHAnsi"/>
        </w:rPr>
        <w:t xml:space="preserve"> učna podjetja najprej predstavila svoje učno podjetje s pomočjo </w:t>
      </w:r>
      <w:proofErr w:type="spellStart"/>
      <w:r w:rsidRPr="00136E4E">
        <w:rPr>
          <w:rFonts w:asciiTheme="minorHAnsi" w:hAnsiTheme="minorHAnsi"/>
        </w:rPr>
        <w:t>Power</w:t>
      </w:r>
      <w:proofErr w:type="spellEnd"/>
      <w:r w:rsidRPr="00136E4E">
        <w:rPr>
          <w:rFonts w:asciiTheme="minorHAnsi" w:hAnsiTheme="minorHAnsi"/>
        </w:rPr>
        <w:t xml:space="preserve"> </w:t>
      </w:r>
      <w:proofErr w:type="spellStart"/>
      <w:r w:rsidRPr="00136E4E">
        <w:rPr>
          <w:rFonts w:asciiTheme="minorHAnsi" w:hAnsiTheme="minorHAnsi"/>
        </w:rPr>
        <w:t>point</w:t>
      </w:r>
      <w:proofErr w:type="spellEnd"/>
      <w:r w:rsidRPr="00136E4E">
        <w:rPr>
          <w:rFonts w:asciiTheme="minorHAnsi" w:hAnsiTheme="minorHAnsi"/>
        </w:rPr>
        <w:t xml:space="preserve"> predstavitve. Nato pa </w:t>
      </w:r>
      <w:r>
        <w:rPr>
          <w:rFonts w:asciiTheme="minorHAnsi" w:hAnsiTheme="minorHAnsi"/>
        </w:rPr>
        <w:t>je</w:t>
      </w:r>
      <w:r w:rsidRPr="00136E4E">
        <w:rPr>
          <w:rFonts w:asciiTheme="minorHAnsi" w:hAnsiTheme="minorHAnsi"/>
        </w:rPr>
        <w:t xml:space="preserve"> sledil sejem učnih podjetij SESGŠ, kjer </w:t>
      </w:r>
      <w:r>
        <w:rPr>
          <w:rFonts w:asciiTheme="minorHAnsi" w:hAnsiTheme="minorHAnsi"/>
        </w:rPr>
        <w:t>so</w:t>
      </w:r>
      <w:r w:rsidRPr="00136E4E">
        <w:rPr>
          <w:rFonts w:asciiTheme="minorHAnsi" w:hAnsiTheme="minorHAnsi"/>
        </w:rPr>
        <w:t xml:space="preserve"> dijaki prodajali in kupovali izdelke. </w:t>
      </w:r>
    </w:p>
    <w:p w:rsidR="00136E4E" w:rsidRDefault="00136E4E" w:rsidP="00D323C3">
      <w:pPr>
        <w:rPr>
          <w:rFonts w:asciiTheme="minorHAnsi" w:hAnsiTheme="minorHAnsi"/>
        </w:rPr>
      </w:pPr>
    </w:p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 xml:space="preserve">V učnem podjetju </w:t>
      </w:r>
      <w:r>
        <w:rPr>
          <w:rFonts w:asciiTheme="minorHAnsi" w:hAnsiTheme="minorHAnsi"/>
        </w:rPr>
        <w:t xml:space="preserve">smo </w:t>
      </w:r>
      <w:r w:rsidRPr="00136E4E">
        <w:rPr>
          <w:rFonts w:asciiTheme="minorHAnsi" w:hAnsiTheme="minorHAnsi"/>
        </w:rPr>
        <w:t xml:space="preserve"> v šolskem letu 2014/15 za vodenje poslovanja na področjih komerciale, zunanje trgovine, kadrov in računovodstva uporabljali računovodski program </w:t>
      </w:r>
      <w:proofErr w:type="spellStart"/>
      <w:r w:rsidRPr="00136E4E">
        <w:rPr>
          <w:rFonts w:asciiTheme="minorHAnsi" w:hAnsiTheme="minorHAnsi"/>
        </w:rPr>
        <w:t>MiniMax</w:t>
      </w:r>
      <w:proofErr w:type="spellEnd"/>
      <w:r w:rsidRPr="00136E4E">
        <w:rPr>
          <w:rFonts w:asciiTheme="minorHAnsi" w:hAnsiTheme="minorHAnsi"/>
        </w:rPr>
        <w:t xml:space="preserve">. </w:t>
      </w:r>
    </w:p>
    <w:p w:rsid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lastRenderedPageBreak/>
        <w:t xml:space="preserve">Uporabljati </w:t>
      </w:r>
      <w:r>
        <w:rPr>
          <w:rFonts w:asciiTheme="minorHAnsi" w:hAnsiTheme="minorHAnsi"/>
        </w:rPr>
        <w:t>smo</w:t>
      </w:r>
      <w:r w:rsidRPr="00136E4E">
        <w:rPr>
          <w:rFonts w:asciiTheme="minorHAnsi" w:hAnsiTheme="minorHAnsi"/>
        </w:rPr>
        <w:t xml:space="preserve"> tudi računovodski program Cekinček za vodenje prodaje na drobno. </w:t>
      </w:r>
    </w:p>
    <w:p w:rsidR="00136E4E" w:rsidRDefault="00136E4E" w:rsidP="00D323C3">
      <w:pPr>
        <w:rPr>
          <w:rFonts w:asciiTheme="minorHAnsi" w:hAnsiTheme="minorHAnsi"/>
        </w:rPr>
      </w:pPr>
    </w:p>
    <w:p w:rsidR="00D323C3" w:rsidRPr="00136E4E" w:rsidRDefault="00136E4E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 xml:space="preserve">Urejali </w:t>
      </w:r>
      <w:r>
        <w:rPr>
          <w:rFonts w:asciiTheme="minorHAnsi" w:hAnsiTheme="minorHAnsi"/>
        </w:rPr>
        <w:t>smo</w:t>
      </w:r>
      <w:r w:rsidRPr="00136E4E">
        <w:rPr>
          <w:rFonts w:asciiTheme="minorHAnsi" w:hAnsiTheme="minorHAnsi"/>
        </w:rPr>
        <w:t xml:space="preserve"> tudi vitrino Poslovanje podjetij v 2. nadstropju v stavbi SESGŠ, na Cesti Staneta Žagarja 33, 4000 Kranj.</w:t>
      </w:r>
    </w:p>
    <w:p w:rsidR="00D323C3" w:rsidRPr="00136E4E" w:rsidRDefault="00D323C3" w:rsidP="00D323C3">
      <w:pPr>
        <w:rPr>
          <w:rFonts w:asciiTheme="minorHAnsi" w:hAnsiTheme="minorHAnsi"/>
        </w:rPr>
      </w:pPr>
    </w:p>
    <w:p w:rsidR="00D323C3" w:rsidRPr="00136E4E" w:rsidRDefault="00D323C3" w:rsidP="00D323C3">
      <w:pPr>
        <w:rPr>
          <w:rFonts w:asciiTheme="minorHAnsi" w:hAnsiTheme="minorHAnsi"/>
        </w:rPr>
      </w:pPr>
      <w:r w:rsidRPr="00136E4E">
        <w:rPr>
          <w:rFonts w:asciiTheme="minorHAnsi" w:hAnsiTheme="minorHAnsi"/>
        </w:rPr>
        <w:t xml:space="preserve">Kranj, </w:t>
      </w:r>
      <w:r w:rsidR="00251021" w:rsidRPr="00136E4E">
        <w:rPr>
          <w:rFonts w:asciiTheme="minorHAnsi" w:hAnsiTheme="minorHAnsi"/>
        </w:rPr>
        <w:t>12. 6. 2015</w:t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251021" w:rsidRPr="00136E4E">
        <w:rPr>
          <w:rFonts w:asciiTheme="minorHAnsi" w:hAnsiTheme="minorHAnsi"/>
        </w:rPr>
        <w:t xml:space="preserve">Janez </w:t>
      </w:r>
      <w:proofErr w:type="spellStart"/>
      <w:r w:rsidR="00251021" w:rsidRPr="00136E4E">
        <w:rPr>
          <w:rFonts w:asciiTheme="minorHAnsi" w:hAnsiTheme="minorHAnsi"/>
        </w:rPr>
        <w:t>Černilec</w:t>
      </w:r>
      <w:proofErr w:type="spellEnd"/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</w:r>
      <w:r w:rsidR="004B0B51" w:rsidRPr="00136E4E">
        <w:rPr>
          <w:rFonts w:asciiTheme="minorHAnsi" w:hAnsiTheme="minorHAnsi"/>
        </w:rPr>
        <w:tab/>
        <w:t xml:space="preserve">      </w:t>
      </w:r>
      <w:r w:rsidR="00251021" w:rsidRPr="00136E4E">
        <w:rPr>
          <w:rFonts w:asciiTheme="minorHAnsi" w:hAnsiTheme="minorHAnsi"/>
        </w:rPr>
        <w:t xml:space="preserve">                  </w:t>
      </w:r>
      <w:r w:rsidR="004B0B51" w:rsidRPr="00136E4E">
        <w:rPr>
          <w:rFonts w:asciiTheme="minorHAnsi" w:hAnsiTheme="minorHAnsi"/>
        </w:rPr>
        <w:t>vodja aktiva</w:t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  <w:r w:rsidRPr="00136E4E">
        <w:rPr>
          <w:rFonts w:asciiTheme="minorHAnsi" w:hAnsiTheme="minorHAnsi"/>
        </w:rPr>
        <w:tab/>
      </w:r>
    </w:p>
    <w:p w:rsidR="00421E2F" w:rsidRDefault="00421E2F"/>
    <w:sectPr w:rsidR="00421E2F" w:rsidSect="00D323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C3" w:rsidRDefault="00D323C3" w:rsidP="00D323C3">
      <w:r>
        <w:separator/>
      </w:r>
    </w:p>
  </w:endnote>
  <w:endnote w:type="continuationSeparator" w:id="0">
    <w:p w:rsidR="00D323C3" w:rsidRDefault="00D323C3" w:rsidP="00D3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C3" w:rsidRDefault="00D323C3">
    <w:pPr>
      <w:pStyle w:val="Noga"/>
    </w:pPr>
    <w:r w:rsidRPr="00674D7B">
      <w:rPr>
        <w:color w:val="D9D9D9" w:themeColor="background1" w:themeShade="D9"/>
      </w:rPr>
      <w:fldChar w:fldCharType="begin"/>
    </w:r>
    <w:r w:rsidRPr="00674D7B">
      <w:rPr>
        <w:color w:val="D9D9D9" w:themeColor="background1" w:themeShade="D9"/>
      </w:rPr>
      <w:instrText xml:space="preserve"> FILENAME </w:instrText>
    </w:r>
    <w:r w:rsidRPr="00674D7B">
      <w:rPr>
        <w:color w:val="D9D9D9" w:themeColor="background1" w:themeShade="D9"/>
      </w:rPr>
      <w:fldChar w:fldCharType="separate"/>
    </w:r>
    <w:r w:rsidR="00674D7B" w:rsidRPr="00674D7B">
      <w:rPr>
        <w:noProof/>
        <w:color w:val="D9D9D9" w:themeColor="background1" w:themeShade="D9"/>
      </w:rPr>
      <w:t>ŠC Kranj - SESGŠ Kranj:</w:t>
    </w:r>
    <w:r w:rsidRPr="00674D7B">
      <w:rPr>
        <w:noProof/>
        <w:color w:val="D9D9D9" w:themeColor="background1" w:themeShade="D9"/>
      </w:rPr>
      <w:t>_Poročilo o delu aktiva_</w:t>
    </w:r>
    <w:r w:rsidR="00674D7B" w:rsidRPr="00674D7B">
      <w:rPr>
        <w:noProof/>
        <w:color w:val="D9D9D9" w:themeColor="background1" w:themeShade="D9"/>
      </w:rPr>
      <w:t>1</w:t>
    </w:r>
    <w:r w:rsidRPr="00674D7B">
      <w:rPr>
        <w:noProof/>
        <w:color w:val="D9D9D9" w:themeColor="background1" w:themeShade="D9"/>
      </w:rPr>
      <w:t>_6_20</w:t>
    </w:r>
    <w:r w:rsidRPr="00674D7B">
      <w:rPr>
        <w:color w:val="D9D9D9" w:themeColor="background1" w:themeShade="D9"/>
      </w:rPr>
      <w:fldChar w:fldCharType="end"/>
    </w:r>
    <w:r w:rsidR="00674D7B" w:rsidRPr="00674D7B">
      <w:rPr>
        <w:color w:val="D9D9D9" w:themeColor="background1" w:themeShade="D9"/>
      </w:rPr>
      <w:t>15</w:t>
    </w:r>
  </w:p>
  <w:p w:rsidR="00D323C3" w:rsidRDefault="00D323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C3" w:rsidRDefault="00D323C3" w:rsidP="00D323C3">
      <w:r>
        <w:separator/>
      </w:r>
    </w:p>
  </w:footnote>
  <w:footnote w:type="continuationSeparator" w:id="0">
    <w:p w:rsidR="00D323C3" w:rsidRDefault="00D323C3" w:rsidP="00D3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C3" w:rsidRDefault="00D323C3" w:rsidP="00CE6278">
    <w:pPr>
      <w:pStyle w:val="Glava"/>
    </w:pPr>
    <w:r w:rsidRPr="009E7C7B">
      <w:rPr>
        <w:noProof/>
      </w:rPr>
      <w:drawing>
        <wp:inline distT="0" distB="0" distL="0" distR="0">
          <wp:extent cx="1905000" cy="971550"/>
          <wp:effectExtent l="0" t="0" r="0" b="0"/>
          <wp:docPr id="2" name="Slika 2" descr="Description: C:\Documents and Settings\Uporabnik\Desktop\ses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escription: C:\Documents and Settings\Uporabnik\Desktop\ses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C3" w:rsidRDefault="00D323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C3" w:rsidRDefault="00D323C3">
    <w:pPr>
      <w:pStyle w:val="Glava"/>
    </w:pPr>
    <w:r w:rsidRPr="009E7C7B">
      <w:rPr>
        <w:noProof/>
      </w:rPr>
      <w:drawing>
        <wp:inline distT="0" distB="0" distL="0" distR="0">
          <wp:extent cx="1905000" cy="971550"/>
          <wp:effectExtent l="0" t="0" r="0" b="0"/>
          <wp:docPr id="1" name="Slika 1" descr="Description: C:\Documents and Settings\Uporabnik\Desktop\ses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escription: C:\Documents and Settings\Uporabnik\Desktop\ses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C3" w:rsidRDefault="00D323C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EE3"/>
    <w:multiLevelType w:val="hybridMultilevel"/>
    <w:tmpl w:val="E1C02C18"/>
    <w:lvl w:ilvl="0" w:tplc="8FBA79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A62"/>
    <w:multiLevelType w:val="hybridMultilevel"/>
    <w:tmpl w:val="B84CC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B4D"/>
    <w:multiLevelType w:val="hybridMultilevel"/>
    <w:tmpl w:val="C82A89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3"/>
    <w:rsid w:val="00136E4E"/>
    <w:rsid w:val="001A7633"/>
    <w:rsid w:val="001E2C02"/>
    <w:rsid w:val="00251021"/>
    <w:rsid w:val="002608C7"/>
    <w:rsid w:val="002811D5"/>
    <w:rsid w:val="002F05DC"/>
    <w:rsid w:val="00421E2F"/>
    <w:rsid w:val="004B0B51"/>
    <w:rsid w:val="0053607A"/>
    <w:rsid w:val="005D5659"/>
    <w:rsid w:val="00674D7B"/>
    <w:rsid w:val="007367DC"/>
    <w:rsid w:val="007F2385"/>
    <w:rsid w:val="00921FDA"/>
    <w:rsid w:val="009818AA"/>
    <w:rsid w:val="009C2F56"/>
    <w:rsid w:val="00A6181B"/>
    <w:rsid w:val="00B80CFB"/>
    <w:rsid w:val="00CE7F40"/>
    <w:rsid w:val="00D323C3"/>
    <w:rsid w:val="00D84B5C"/>
    <w:rsid w:val="00F25BF2"/>
    <w:rsid w:val="00F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79B0-E134-4AC6-9A9D-63FE14DF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32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5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D323C3"/>
    <w:pPr>
      <w:keepNext/>
      <w:jc w:val="center"/>
      <w:outlineLvl w:val="2"/>
    </w:pPr>
    <w:rPr>
      <w:b/>
      <w:bCs/>
      <w:sz w:val="44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323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23C3"/>
  </w:style>
  <w:style w:type="paragraph" w:styleId="Noga">
    <w:name w:val="footer"/>
    <w:basedOn w:val="Navaden"/>
    <w:link w:val="NogaZnak"/>
    <w:unhideWhenUsed/>
    <w:rsid w:val="00D323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23C3"/>
  </w:style>
  <w:style w:type="character" w:customStyle="1" w:styleId="Naslov3Znak">
    <w:name w:val="Naslov 3 Znak"/>
    <w:basedOn w:val="Privzetapisavaodstavka"/>
    <w:link w:val="Naslov3"/>
    <w:rsid w:val="00D323C3"/>
    <w:rPr>
      <w:rFonts w:ascii="Times New Roman" w:eastAsia="Times New Roman" w:hAnsi="Times New Roman" w:cs="Times New Roman"/>
      <w:b/>
      <w:bCs/>
      <w:sz w:val="4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32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53607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B0B5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56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1k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Košnik</dc:creator>
  <cp:keywords/>
  <dc:description/>
  <cp:lastModifiedBy>Janez</cp:lastModifiedBy>
  <cp:revision>10</cp:revision>
  <dcterms:created xsi:type="dcterms:W3CDTF">2015-06-12T09:39:00Z</dcterms:created>
  <dcterms:modified xsi:type="dcterms:W3CDTF">2015-06-12T10:15:00Z</dcterms:modified>
</cp:coreProperties>
</file>