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35F7B" w14:textId="458270FA" w:rsidR="004A0CA7" w:rsidRPr="002A46E8" w:rsidRDefault="002A46E8" w:rsidP="002A46E8">
      <w:pPr>
        <w:pStyle w:val="Brezrazmikov"/>
        <w:rPr>
          <w:b/>
          <w:bCs/>
          <w:sz w:val="28"/>
          <w:szCs w:val="28"/>
        </w:rPr>
      </w:pPr>
      <w:r w:rsidRPr="002A46E8">
        <w:rPr>
          <w:b/>
          <w:bCs/>
          <w:sz w:val="28"/>
          <w:szCs w:val="28"/>
        </w:rPr>
        <w:t xml:space="preserve">Pohod po konglomeratnem krasu </w:t>
      </w:r>
      <w:proofErr w:type="spellStart"/>
      <w:r w:rsidRPr="002A46E8">
        <w:rPr>
          <w:b/>
          <w:bCs/>
          <w:sz w:val="28"/>
          <w:szCs w:val="28"/>
        </w:rPr>
        <w:t>Udin</w:t>
      </w:r>
      <w:proofErr w:type="spellEnd"/>
      <w:r w:rsidRPr="002A46E8">
        <w:rPr>
          <w:b/>
          <w:bCs/>
          <w:sz w:val="28"/>
          <w:szCs w:val="28"/>
        </w:rPr>
        <w:t xml:space="preserve"> boršta</w:t>
      </w:r>
    </w:p>
    <w:p w14:paraId="3834F2CC" w14:textId="62535CFD" w:rsidR="002A46E8" w:rsidRDefault="002A46E8" w:rsidP="002A46E8">
      <w:pPr>
        <w:pStyle w:val="Brezrazmikov"/>
      </w:pPr>
    </w:p>
    <w:p w14:paraId="78E868BD" w14:textId="400F6A85" w:rsidR="002A46E8" w:rsidRPr="002A46E8" w:rsidRDefault="002A46E8" w:rsidP="002A46E8">
      <w:pPr>
        <w:pStyle w:val="Brezrazmikov"/>
      </w:pPr>
      <w:r>
        <w:rPr>
          <w:b/>
          <w:bCs/>
        </w:rPr>
        <w:t xml:space="preserve">Komu je pohod namenjen: </w:t>
      </w:r>
      <w:r w:rsidRPr="002A46E8">
        <w:t>Članom SVIZ-a ŠC Kranj</w:t>
      </w:r>
    </w:p>
    <w:p w14:paraId="332350CB" w14:textId="6F5CDA05" w:rsidR="002A46E8" w:rsidRDefault="002A46E8" w:rsidP="002A46E8">
      <w:pPr>
        <w:pStyle w:val="Brezrazmikov"/>
      </w:pPr>
      <w:r w:rsidRPr="002A46E8">
        <w:rPr>
          <w:b/>
          <w:bCs/>
        </w:rPr>
        <w:t>Kdaj</w:t>
      </w:r>
      <w:r>
        <w:t>: 22. novembra 2019</w:t>
      </w:r>
    </w:p>
    <w:p w14:paraId="4E423468" w14:textId="783FF5E2" w:rsidR="002A46E8" w:rsidRDefault="002A46E8" w:rsidP="002A46E8">
      <w:pPr>
        <w:pStyle w:val="Brezrazmikov"/>
      </w:pPr>
      <w:r w:rsidRPr="002A46E8">
        <w:rPr>
          <w:b/>
          <w:bCs/>
        </w:rPr>
        <w:t>Kje se zberemo</w:t>
      </w:r>
      <w:r>
        <w:t xml:space="preserve">: Pred gostilno </w:t>
      </w:r>
      <w:proofErr w:type="spellStart"/>
      <w:r>
        <w:t>Bovavc</w:t>
      </w:r>
      <w:proofErr w:type="spellEnd"/>
      <w:r>
        <w:t>, ob 14:50</w:t>
      </w:r>
    </w:p>
    <w:p w14:paraId="48C8D38A" w14:textId="7ACF816B" w:rsidR="002A46E8" w:rsidRDefault="002A46E8" w:rsidP="002A46E8">
      <w:pPr>
        <w:pStyle w:val="Brezrazmikov"/>
      </w:pPr>
      <w:r w:rsidRPr="002A46E8">
        <w:rPr>
          <w:b/>
          <w:bCs/>
        </w:rPr>
        <w:t>Začetek pohoda</w:t>
      </w:r>
      <w:r>
        <w:t>: 15:00</w:t>
      </w:r>
    </w:p>
    <w:p w14:paraId="05A4D4B2" w14:textId="587C006A" w:rsidR="002A46E8" w:rsidRDefault="002A46E8" w:rsidP="002A46E8">
      <w:pPr>
        <w:pStyle w:val="Brezrazmikov"/>
      </w:pPr>
      <w:r w:rsidRPr="002A46E8">
        <w:rPr>
          <w:b/>
          <w:bCs/>
        </w:rPr>
        <w:t>Kaj si bomo ogledali</w:t>
      </w:r>
      <w:r>
        <w:t xml:space="preserve">: Slepo dolino s požiralnikom, </w:t>
      </w:r>
      <w:r w:rsidR="00617CC8">
        <w:t>g</w:t>
      </w:r>
      <w:bookmarkStart w:id="0" w:name="_GoBack"/>
      <w:bookmarkEnd w:id="0"/>
      <w:r>
        <w:t>rez in dihalnik, Kačjo jamo in Arneževo jamo (</w:t>
      </w:r>
      <w:hyperlink r:id="rId4" w:tgtFrame="_blank" w:history="1">
        <w:r w:rsidRPr="002A46E8">
          <w:rPr>
            <w:rStyle w:val="Hiperpovezava"/>
          </w:rPr>
          <w:t>klik</w:t>
        </w:r>
      </w:hyperlink>
      <w:r>
        <w:t>)</w:t>
      </w:r>
      <w:r w:rsidRPr="002A46E8">
        <w:t>.</w:t>
      </w:r>
    </w:p>
    <w:p w14:paraId="16A036DD" w14:textId="23553CD4" w:rsidR="002A46E8" w:rsidRDefault="002A46E8" w:rsidP="002A46E8">
      <w:pPr>
        <w:pStyle w:val="Brezrazmikov"/>
      </w:pPr>
      <w:r w:rsidRPr="002A46E8">
        <w:rPr>
          <w:b/>
          <w:bCs/>
        </w:rPr>
        <w:t>Dolžina pohoda</w:t>
      </w:r>
      <w:r>
        <w:t>: 7 km</w:t>
      </w:r>
    </w:p>
    <w:p w14:paraId="180B54AE" w14:textId="6605BF3F" w:rsidR="002A46E8" w:rsidRDefault="002A46E8" w:rsidP="002A46E8">
      <w:pPr>
        <w:pStyle w:val="Brezrazmikov"/>
      </w:pPr>
      <w:r>
        <w:rPr>
          <w:b/>
          <w:bCs/>
        </w:rPr>
        <w:t>Skupaj v</w:t>
      </w:r>
      <w:r w:rsidRPr="002A46E8">
        <w:rPr>
          <w:b/>
          <w:bCs/>
        </w:rPr>
        <w:t>zpon</w:t>
      </w:r>
      <w:r w:rsidR="00456418">
        <w:rPr>
          <w:b/>
          <w:bCs/>
        </w:rPr>
        <w:t>a</w:t>
      </w:r>
      <w:r>
        <w:t>: 160 m</w:t>
      </w:r>
    </w:p>
    <w:p w14:paraId="26EE1FE9" w14:textId="0586D1FF" w:rsidR="002A46E8" w:rsidRDefault="002A46E8" w:rsidP="002A46E8">
      <w:pPr>
        <w:pStyle w:val="Brezrazmikov"/>
      </w:pPr>
      <w:r>
        <w:rPr>
          <w:b/>
          <w:bCs/>
        </w:rPr>
        <w:t>Skupaj s</w:t>
      </w:r>
      <w:r w:rsidRPr="002A46E8">
        <w:rPr>
          <w:b/>
          <w:bCs/>
        </w:rPr>
        <w:t>pust</w:t>
      </w:r>
      <w:r w:rsidR="00456418">
        <w:rPr>
          <w:b/>
          <w:bCs/>
        </w:rPr>
        <w:t>a</w:t>
      </w:r>
      <w:r w:rsidRPr="002A46E8">
        <w:rPr>
          <w:b/>
          <w:bCs/>
        </w:rPr>
        <w:t>:</w:t>
      </w:r>
      <w:r>
        <w:t xml:space="preserve"> 160 m</w:t>
      </w:r>
    </w:p>
    <w:p w14:paraId="465C6F3E" w14:textId="66613953" w:rsidR="002A46E8" w:rsidRDefault="002A46E8" w:rsidP="002A46E8">
      <w:pPr>
        <w:pStyle w:val="Brezrazmikov"/>
      </w:pPr>
      <w:r>
        <w:rPr>
          <w:b/>
          <w:bCs/>
        </w:rPr>
        <w:t>Čas hoje s postanki za ogled naravnih znamenitosti:</w:t>
      </w:r>
      <w:r w:rsidRPr="002A46E8">
        <w:t xml:space="preserve"> 2,5 h</w:t>
      </w:r>
      <w:r>
        <w:rPr>
          <w:b/>
          <w:bCs/>
        </w:rPr>
        <w:br/>
      </w:r>
      <w:r w:rsidRPr="002A46E8">
        <w:rPr>
          <w:b/>
          <w:bCs/>
        </w:rPr>
        <w:t>Vodnik:</w:t>
      </w:r>
      <w:r>
        <w:t xml:space="preserve"> Jože Mohorič, </w:t>
      </w:r>
      <w:r w:rsidRPr="002A46E8">
        <w:t>mednarodni turistični vodnik z licenco</w:t>
      </w:r>
    </w:p>
    <w:p w14:paraId="4732346B" w14:textId="15A28924" w:rsidR="002A46E8" w:rsidRDefault="002A46E8" w:rsidP="002A46E8">
      <w:pPr>
        <w:pStyle w:val="Brezrazmikov"/>
      </w:pPr>
      <w:r w:rsidRPr="002A46E8">
        <w:rPr>
          <w:b/>
          <w:bCs/>
        </w:rPr>
        <w:t>Brošura</w:t>
      </w:r>
      <w:r w:rsidRPr="002A46E8">
        <w:t>: V deželi konglomeratnega kras</w:t>
      </w:r>
      <w:r w:rsidR="00456418">
        <w:t>a</w:t>
      </w:r>
      <w:r w:rsidRPr="002A46E8">
        <w:t xml:space="preserve"> v </w:t>
      </w:r>
      <w:proofErr w:type="spellStart"/>
      <w:r w:rsidRPr="002A46E8">
        <w:t>Udin</w:t>
      </w:r>
      <w:proofErr w:type="spellEnd"/>
      <w:r w:rsidRPr="002A46E8">
        <w:t xml:space="preserve"> borštu</w:t>
      </w:r>
      <w:r>
        <w:t xml:space="preserve"> </w:t>
      </w:r>
      <w:hyperlink r:id="rId5" w:history="1">
        <w:r>
          <w:rPr>
            <w:rStyle w:val="Hiperpovezava"/>
            <w:rFonts w:ascii="Arial" w:hAnsi="Arial" w:cs="Arial"/>
            <w:sz w:val="21"/>
            <w:szCs w:val="21"/>
          </w:rPr>
          <w:t>(klik)</w:t>
        </w:r>
      </w:hyperlink>
      <w:r>
        <w:t>.</w:t>
      </w:r>
    </w:p>
    <w:p w14:paraId="1773F90E" w14:textId="41B51197" w:rsidR="00670F56" w:rsidRDefault="00670F56" w:rsidP="002A46E8">
      <w:pPr>
        <w:pStyle w:val="Brezrazmikov"/>
      </w:pPr>
      <w:r w:rsidRPr="00670F56">
        <w:rPr>
          <w:b/>
        </w:rPr>
        <w:t>Oprema:</w:t>
      </w:r>
      <w:r>
        <w:t xml:space="preserve"> Pohodniški čevlji za vlažne kolovoze, pri čemer vam priporočamo menjavo obutve ob dospetju nazaj v Strahinj. Priporočamo tudi čelno svetilko za hojo ponoči.</w:t>
      </w:r>
      <w:r>
        <w:br/>
      </w:r>
      <w:r w:rsidRPr="00670F56">
        <w:rPr>
          <w:b/>
        </w:rPr>
        <w:t>Prijave:</w:t>
      </w:r>
      <w:r>
        <w:t xml:space="preserve"> Na spletni strani: </w:t>
      </w:r>
      <w:hyperlink r:id="rId6" w:history="1">
        <w:r w:rsidRPr="00B04E53">
          <w:rPr>
            <w:rStyle w:val="Hiperpovezava"/>
          </w:rPr>
          <w:t>https://lej.si/9j</w:t>
        </w:r>
      </w:hyperlink>
      <w:r>
        <w:t>, do petka, 15. novembra 2019, do 24. ure.</w:t>
      </w:r>
    </w:p>
    <w:p w14:paraId="1A06F6C7" w14:textId="1835FCDF" w:rsidR="002A46E8" w:rsidRDefault="002A46E8" w:rsidP="002A46E8">
      <w:pPr>
        <w:pStyle w:val="Brezrazmikov"/>
      </w:pPr>
    </w:p>
    <w:p w14:paraId="7AD6662F" w14:textId="69BAFA54" w:rsidR="002A46E8" w:rsidRDefault="002A46E8" w:rsidP="002A46E8">
      <w:pPr>
        <w:pStyle w:val="Brezrazmikov"/>
      </w:pPr>
      <w:r w:rsidRPr="002A46E8">
        <w:t xml:space="preserve">Pohod po konglomeratnem krasu pričnemo v Strahinju, pred gostilno </w:t>
      </w:r>
      <w:proofErr w:type="spellStart"/>
      <w:r w:rsidRPr="002A46E8">
        <w:t>Bovavc</w:t>
      </w:r>
      <w:proofErr w:type="spellEnd"/>
      <w:r w:rsidRPr="002A46E8">
        <w:t>. Odpravimo se proti severu</w:t>
      </w:r>
      <w:r>
        <w:t>-</w:t>
      </w:r>
      <w:r w:rsidRPr="002A46E8">
        <w:t xml:space="preserve">zahodu Strahinja. Gremo mimo cerkve sv. Miklavža in nadaljujemo pot skozi </w:t>
      </w:r>
      <w:r w:rsidR="00456418">
        <w:t>naselje Brdo</w:t>
      </w:r>
      <w:r w:rsidRPr="002A46E8">
        <w:t xml:space="preserve"> do bližnjih obronkov </w:t>
      </w:r>
      <w:proofErr w:type="spellStart"/>
      <w:r w:rsidRPr="002A46E8">
        <w:t>Udin</w:t>
      </w:r>
      <w:proofErr w:type="spellEnd"/>
      <w:r w:rsidRPr="002A46E8">
        <w:t xml:space="preserve"> boršta. Ko pridemo v gozd, se vzpnemo po makadamski cesti do slepe doline in požiralnika. </w:t>
      </w:r>
    </w:p>
    <w:p w14:paraId="42043AC3" w14:textId="77777777" w:rsidR="002A46E8" w:rsidRDefault="002A46E8" w:rsidP="002A46E8">
      <w:pPr>
        <w:pStyle w:val="Brezrazmikov"/>
      </w:pPr>
    </w:p>
    <w:p w14:paraId="729DD49D" w14:textId="57C286A6" w:rsidR="002A46E8" w:rsidRDefault="002A46E8" w:rsidP="002A46E8">
      <w:pPr>
        <w:pStyle w:val="Brezrazmikov"/>
      </w:pPr>
      <w:r w:rsidRPr="002A46E8">
        <w:t>Od tu nadaljujemo pot po udobnem gozdnem kolovozu do greza ali dihalnika, ki domuje pod mogočnimi smrekami, ki imajo za podrast raznovrstni mah</w:t>
      </w:r>
      <w:r w:rsidR="00456418">
        <w:t xml:space="preserve"> (Slika 1)</w:t>
      </w:r>
      <w:r w:rsidRPr="002A46E8">
        <w:t xml:space="preserve">. Naredimo še nekaj korakov in se obrnemo proti zahodu. </w:t>
      </w:r>
    </w:p>
    <w:p w14:paraId="0FA139D8" w14:textId="77777777" w:rsidR="002A46E8" w:rsidRDefault="002A46E8" w:rsidP="002A46E8">
      <w:pPr>
        <w:pStyle w:val="Brezrazmikov"/>
      </w:pPr>
    </w:p>
    <w:p w14:paraId="7E9025C8" w14:textId="77777777" w:rsidR="002A46E8" w:rsidRDefault="002A46E8" w:rsidP="002A46E8">
      <w:pPr>
        <w:pStyle w:val="Brezrazmikov"/>
      </w:pPr>
      <w:r w:rsidRPr="002A46E8">
        <w:t xml:space="preserve">Po gozdnem kolovozu se odpravimo do Kačje jame, od katere lahko vidimo le brezno, ki vodi v jamo. </w:t>
      </w:r>
    </w:p>
    <w:p w14:paraId="3F06DAE1" w14:textId="77777777" w:rsidR="002A46E8" w:rsidRDefault="002A46E8" w:rsidP="002A46E8">
      <w:pPr>
        <w:pStyle w:val="Brezrazmikov"/>
      </w:pPr>
    </w:p>
    <w:p w14:paraId="03DB371D" w14:textId="4FE0AEF6" w:rsidR="002A46E8" w:rsidRPr="002A46E8" w:rsidRDefault="002A46E8" w:rsidP="002A46E8">
      <w:pPr>
        <w:pStyle w:val="Brezrazmikov"/>
      </w:pPr>
      <w:r w:rsidRPr="002A46E8">
        <w:t xml:space="preserve">Iz Kačje jame nas čaka 20 minutna hoja po slikovitem gozdnem kolovozu do največje znamenitosti konglomeratnega krasa </w:t>
      </w:r>
      <w:proofErr w:type="spellStart"/>
      <w:r w:rsidRPr="002A46E8">
        <w:t>Udin</w:t>
      </w:r>
      <w:proofErr w:type="spellEnd"/>
      <w:r w:rsidRPr="002A46E8">
        <w:t xml:space="preserve"> boršta: Arneževe jame</w:t>
      </w:r>
      <w:r>
        <w:rPr>
          <w:rFonts w:ascii="Arial" w:hAnsi="Arial" w:cs="Arial"/>
          <w:color w:val="444444"/>
          <w:sz w:val="21"/>
          <w:szCs w:val="21"/>
        </w:rPr>
        <w:t xml:space="preserve"> (</w:t>
      </w:r>
      <w:hyperlink r:id="rId7" w:tgtFrame="_blank" w:history="1">
        <w:r>
          <w:rPr>
            <w:rStyle w:val="Hiperpovezava"/>
            <w:rFonts w:ascii="Arial" w:hAnsi="Arial" w:cs="Arial"/>
            <w:sz w:val="21"/>
            <w:szCs w:val="21"/>
          </w:rPr>
          <w:t>klik</w:t>
        </w:r>
        <w:r w:rsidRPr="00931FAF">
          <w:rPr>
            <w:rStyle w:val="Hiperpovezava"/>
            <w:rFonts w:ascii="Arial" w:hAnsi="Arial" w:cs="Arial"/>
            <w:sz w:val="21"/>
            <w:szCs w:val="21"/>
          </w:rPr>
          <w:t>)</w:t>
        </w:r>
      </w:hyperlink>
      <w:r>
        <w:rPr>
          <w:rFonts w:ascii="Arial" w:hAnsi="Arial" w:cs="Arial"/>
          <w:color w:val="444444"/>
          <w:sz w:val="21"/>
          <w:szCs w:val="21"/>
        </w:rPr>
        <w:t xml:space="preserve">. </w:t>
      </w:r>
      <w:r w:rsidRPr="002A46E8">
        <w:t xml:space="preserve">Po ogledu zunanjosti Arneževe jame, se po gozdu odpravimo nazaj proti Strahinju. Po </w:t>
      </w:r>
      <w:r>
        <w:t>30</w:t>
      </w:r>
      <w:r w:rsidRPr="002A46E8">
        <w:t xml:space="preserve"> minutah hoje dospemo na začetek naše poti, to je gostilne </w:t>
      </w:r>
      <w:proofErr w:type="spellStart"/>
      <w:r w:rsidRPr="002A46E8">
        <w:t>Bovavc</w:t>
      </w:r>
      <w:proofErr w:type="spellEnd"/>
      <w:r w:rsidRPr="002A46E8">
        <w:t>.</w:t>
      </w:r>
    </w:p>
    <w:p w14:paraId="3F19785E" w14:textId="56997F46" w:rsidR="002A46E8" w:rsidRDefault="002A46E8" w:rsidP="002A46E8">
      <w:pPr>
        <w:pStyle w:val="Brezrazmikov"/>
      </w:pPr>
    </w:p>
    <w:p w14:paraId="59B47206" w14:textId="2308B098" w:rsidR="00766A01" w:rsidRDefault="00766A01" w:rsidP="002A46E8">
      <w:pPr>
        <w:pStyle w:val="Brezrazmikov"/>
      </w:pPr>
      <w:r>
        <w:t>Ob 1</w:t>
      </w:r>
      <w:r w:rsidR="00114F07">
        <w:t>7</w:t>
      </w:r>
      <w:r>
        <w:t>:</w:t>
      </w:r>
      <w:r w:rsidR="00114F07">
        <w:t>30</w:t>
      </w:r>
      <w:r>
        <w:t xml:space="preserve"> bo družabno srečanje članov SVIZ-a ŠC Kranj v gostilni </w:t>
      </w:r>
      <w:proofErr w:type="spellStart"/>
      <w:r>
        <w:t>Bovavc</w:t>
      </w:r>
      <w:proofErr w:type="spellEnd"/>
      <w:r>
        <w:t xml:space="preserve"> v Strahinju.</w:t>
      </w:r>
    </w:p>
    <w:p w14:paraId="3306FE14" w14:textId="77777777" w:rsidR="00766A01" w:rsidRDefault="00766A01" w:rsidP="002A46E8">
      <w:pPr>
        <w:pStyle w:val="Brezrazmikov"/>
      </w:pPr>
    </w:p>
    <w:p w14:paraId="77FF03C0" w14:textId="77777777" w:rsidR="00456418" w:rsidRDefault="00456418" w:rsidP="00456418">
      <w:pPr>
        <w:pStyle w:val="Brezrazmikov"/>
        <w:keepNext/>
      </w:pPr>
      <w:r>
        <w:rPr>
          <w:noProof/>
        </w:rPr>
        <w:drawing>
          <wp:inline distT="0" distB="0" distL="0" distR="0" wp14:anchorId="0F3F8105" wp14:editId="28D0354C">
            <wp:extent cx="2218055" cy="1663542"/>
            <wp:effectExtent l="0" t="0" r="0" b="0"/>
            <wp:docPr id="2" name="Slika 2" descr="Slika, ki vsebuje besede trava, drevo, zunanje, rastli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01056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403" cy="168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BF21C" w14:textId="072426C8" w:rsidR="002A46E8" w:rsidRDefault="00456418" w:rsidP="00456418">
      <w:pPr>
        <w:pStyle w:val="Napis"/>
      </w:pPr>
      <w:r>
        <w:t xml:space="preserve">Slika </w:t>
      </w:r>
      <w:r w:rsidR="00617CC8">
        <w:fldChar w:fldCharType="begin"/>
      </w:r>
      <w:r w:rsidR="00617CC8">
        <w:instrText xml:space="preserve"> SEQ Slika \* ARABIC </w:instrText>
      </w:r>
      <w:r w:rsidR="00617CC8">
        <w:fldChar w:fldCharType="separate"/>
      </w:r>
      <w:r w:rsidR="0025657A">
        <w:rPr>
          <w:noProof/>
        </w:rPr>
        <w:t>1</w:t>
      </w:r>
      <w:r w:rsidR="00617CC8">
        <w:rPr>
          <w:noProof/>
        </w:rPr>
        <w:fldChar w:fldCharType="end"/>
      </w:r>
      <w:r>
        <w:t>: Grez in dihalnik v družbi ličnih smrek, jelk in podrastja iz mahu</w:t>
      </w:r>
    </w:p>
    <w:p w14:paraId="06DF71DF" w14:textId="2380EA29" w:rsidR="00E333C1" w:rsidRDefault="00E333C1">
      <w:pPr>
        <w:pStyle w:val="Brezrazmikov"/>
      </w:pPr>
      <w:r>
        <w:t>Vabljeni!</w:t>
      </w:r>
    </w:p>
    <w:p w14:paraId="382C3AEC" w14:textId="77777777" w:rsidR="00E333C1" w:rsidRDefault="00E333C1">
      <w:pPr>
        <w:pStyle w:val="Brezrazmikov"/>
      </w:pPr>
    </w:p>
    <w:p w14:paraId="02E3F011" w14:textId="543A189B" w:rsidR="002A46E8" w:rsidRDefault="00456418">
      <w:pPr>
        <w:pStyle w:val="Brezrazmikov"/>
      </w:pPr>
      <w:r>
        <w:t>Zapisal: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Kranju,</w:t>
      </w:r>
      <w:r w:rsidR="001C56E0">
        <w:t>11</w:t>
      </w:r>
      <w:r>
        <w:t>. 1</w:t>
      </w:r>
      <w:r w:rsidR="00DB34F6">
        <w:t>1</w:t>
      </w:r>
      <w:r>
        <w:t>. 2019</w:t>
      </w:r>
    </w:p>
    <w:p w14:paraId="2E8BB515" w14:textId="4776D4B8" w:rsidR="00456418" w:rsidRDefault="00456418">
      <w:pPr>
        <w:pStyle w:val="Brezrazmikov"/>
      </w:pPr>
      <w:r>
        <w:t>IO SVIZ ŠC Kranj</w:t>
      </w:r>
    </w:p>
    <w:sectPr w:rsidR="00456418" w:rsidSect="00390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44"/>
    <w:rsid w:val="000F5953"/>
    <w:rsid w:val="00114F07"/>
    <w:rsid w:val="001C56E0"/>
    <w:rsid w:val="00202744"/>
    <w:rsid w:val="0025657A"/>
    <w:rsid w:val="002A46E8"/>
    <w:rsid w:val="00363677"/>
    <w:rsid w:val="00390FC6"/>
    <w:rsid w:val="00456418"/>
    <w:rsid w:val="004A0CA7"/>
    <w:rsid w:val="00617CC8"/>
    <w:rsid w:val="00670F56"/>
    <w:rsid w:val="00766A01"/>
    <w:rsid w:val="0082039B"/>
    <w:rsid w:val="00C42E8F"/>
    <w:rsid w:val="00DB34F6"/>
    <w:rsid w:val="00E333C1"/>
    <w:rsid w:val="00FE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A119"/>
  <w15:chartTrackingRefBased/>
  <w15:docId w15:val="{053EBED8-ACEB-46B0-9712-F68356C9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A46E8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2A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2A46E8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A46E8"/>
    <w:rPr>
      <w:color w:val="605E5C"/>
      <w:shd w:val="clear" w:color="auto" w:fill="E1DFDD"/>
    </w:rPr>
  </w:style>
  <w:style w:type="paragraph" w:styleId="Napis">
    <w:name w:val="caption"/>
    <w:basedOn w:val="Navaden"/>
    <w:next w:val="Navaden"/>
    <w:uiPriority w:val="35"/>
    <w:unhideWhenUsed/>
    <w:qFormat/>
    <w:rsid w:val="0045641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underground-adventures.blogspot.com/2017/08/arneseva-luknja-763-slo-2608201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j.si/9j" TargetMode="External"/><Relationship Id="rId5" Type="http://schemas.openxmlformats.org/officeDocument/2006/relationships/hyperlink" Target="http://eupoti.com/kras/_private/brosura_Dezela_konglomeratnega_krasa_UB_A5_ebook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psies.com/map.do?fileId=nymkeugfpptyrzq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Cernilec</dc:creator>
  <cp:keywords/>
  <dc:description/>
  <cp:lastModifiedBy>Jano Černilec</cp:lastModifiedBy>
  <cp:revision>4</cp:revision>
  <cp:lastPrinted>2019-11-11T10:48:00Z</cp:lastPrinted>
  <dcterms:created xsi:type="dcterms:W3CDTF">2019-11-11T10:47:00Z</dcterms:created>
  <dcterms:modified xsi:type="dcterms:W3CDTF">2019-11-11T11:03:00Z</dcterms:modified>
</cp:coreProperties>
</file>