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0768" w14:textId="5A362425" w:rsidR="003B2316" w:rsidRPr="009C76D7" w:rsidRDefault="003B2316" w:rsidP="00377E3D">
      <w:pPr>
        <w:pStyle w:val="Brezrazmikov"/>
        <w:jc w:val="center"/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  <w:noProof/>
          <w:lang w:eastAsia="sl-SI" w:bidi="ar-SA"/>
        </w:rPr>
        <w:drawing>
          <wp:anchor distT="0" distB="0" distL="114300" distR="114300" simplePos="0" relativeHeight="251652608" behindDoc="1" locked="0" layoutInCell="1" allowOverlap="1" wp14:anchorId="492528D5" wp14:editId="6A158A96">
            <wp:simplePos x="0" y="0"/>
            <wp:positionH relativeFrom="column">
              <wp:posOffset>1985010</wp:posOffset>
            </wp:positionH>
            <wp:positionV relativeFrom="paragraph">
              <wp:posOffset>-228600</wp:posOffset>
            </wp:positionV>
            <wp:extent cx="1807845" cy="1719580"/>
            <wp:effectExtent l="0" t="0" r="1905" b="0"/>
            <wp:wrapThrough wrapText="bothSides">
              <wp:wrapPolygon edited="0">
                <wp:start x="0" y="0"/>
                <wp:lineTo x="0" y="21297"/>
                <wp:lineTo x="21395" y="21297"/>
                <wp:lineTo x="21395" y="0"/>
                <wp:lineTo x="0" y="0"/>
              </wp:wrapPolygon>
            </wp:wrapThrough>
            <wp:docPr id="2" name="Slika 2" descr="D:\VSŠ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SŠ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9D084" w14:textId="77777777" w:rsidR="003B2316" w:rsidRPr="009C76D7" w:rsidRDefault="003B2316" w:rsidP="00377E3D">
      <w:pPr>
        <w:pStyle w:val="Brezrazmikov"/>
        <w:jc w:val="center"/>
        <w:rPr>
          <w:rFonts w:ascii="Calibri" w:hAnsi="Calibri" w:cs="Calibri"/>
          <w:b w:val="0"/>
        </w:rPr>
      </w:pPr>
    </w:p>
    <w:p w14:paraId="6701001D" w14:textId="77777777" w:rsidR="003B2316" w:rsidRPr="009C76D7" w:rsidRDefault="003B2316" w:rsidP="00377E3D">
      <w:pPr>
        <w:pStyle w:val="Brezrazmikov"/>
        <w:jc w:val="center"/>
        <w:rPr>
          <w:rFonts w:ascii="Calibri" w:hAnsi="Calibri" w:cs="Calibri"/>
          <w:b w:val="0"/>
        </w:rPr>
      </w:pPr>
    </w:p>
    <w:p w14:paraId="2C6E5728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2012630A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7C6E3160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2A69194D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1CFC6854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1A3B31B0" w14:textId="090A156D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6BEDF83D" w14:textId="7DA8C0F8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514F0E26" w14:textId="77777777" w:rsidR="003B2316" w:rsidRPr="009C76D7" w:rsidRDefault="003B2316" w:rsidP="00C00C0A">
      <w:pPr>
        <w:pStyle w:val="Brezrazmikov"/>
        <w:rPr>
          <w:rFonts w:ascii="Calibri" w:hAnsi="Calibri" w:cs="Calibri"/>
          <w:b w:val="0"/>
        </w:rPr>
      </w:pPr>
    </w:p>
    <w:p w14:paraId="60DEB293" w14:textId="77777777" w:rsidR="003B2316" w:rsidRPr="009C76D7" w:rsidRDefault="003B2316" w:rsidP="00C00C0A">
      <w:pPr>
        <w:pStyle w:val="Brezrazmikov"/>
        <w:rPr>
          <w:rFonts w:ascii="Calibri" w:hAnsi="Calibri" w:cs="Calibri"/>
          <w:b w:val="0"/>
        </w:rPr>
      </w:pPr>
    </w:p>
    <w:p w14:paraId="5A75AB62" w14:textId="77777777" w:rsidR="003B2316" w:rsidRPr="009C76D7" w:rsidRDefault="003B2316" w:rsidP="00C00C0A">
      <w:pPr>
        <w:pStyle w:val="Brezrazmikov"/>
        <w:rPr>
          <w:rFonts w:ascii="Calibri" w:hAnsi="Calibri" w:cs="Calibri"/>
          <w:b w:val="0"/>
        </w:rPr>
      </w:pPr>
    </w:p>
    <w:p w14:paraId="6F3CC3B6" w14:textId="77777777" w:rsidR="003B2316" w:rsidRPr="009C76D7" w:rsidRDefault="003B2316" w:rsidP="00C00C0A">
      <w:pPr>
        <w:pStyle w:val="Brezrazmikov"/>
        <w:rPr>
          <w:rFonts w:ascii="Calibri" w:hAnsi="Calibri" w:cs="Calibri"/>
          <w:b w:val="0"/>
        </w:rPr>
      </w:pPr>
    </w:p>
    <w:p w14:paraId="379F975B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007E580D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0A04A3F9" w14:textId="18A995C1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6F13323D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4E7B4F00" w14:textId="63B4C849" w:rsidR="00377E3D" w:rsidRPr="00BA3676" w:rsidRDefault="00377E3D" w:rsidP="00A77BF2">
      <w:pPr>
        <w:pStyle w:val="Brezrazmikov"/>
        <w:rPr>
          <w:rFonts w:ascii="Calibri" w:hAnsi="Calibri" w:cs="Calibri"/>
          <w:b w:val="0"/>
          <w:sz w:val="24"/>
          <w:szCs w:val="24"/>
        </w:rPr>
      </w:pPr>
    </w:p>
    <w:p w14:paraId="6B928665" w14:textId="77777777" w:rsidR="00377E3D" w:rsidRPr="00BA3676" w:rsidRDefault="00377E3D" w:rsidP="00C00C0A">
      <w:pPr>
        <w:pStyle w:val="Brezrazmikov"/>
        <w:rPr>
          <w:rFonts w:ascii="Calibri" w:hAnsi="Calibri" w:cs="Calibri"/>
          <w:b w:val="0"/>
          <w:sz w:val="24"/>
          <w:szCs w:val="24"/>
        </w:rPr>
      </w:pPr>
    </w:p>
    <w:p w14:paraId="39A14A16" w14:textId="2C858DEE" w:rsidR="00377E3D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1AA2BFC6" w14:textId="350AA15E" w:rsidR="00BA3676" w:rsidRDefault="00BA3676" w:rsidP="00C00C0A">
      <w:pPr>
        <w:pStyle w:val="Brezrazmikov"/>
        <w:rPr>
          <w:rFonts w:ascii="Calibri" w:hAnsi="Calibri" w:cs="Calibri"/>
          <w:b w:val="0"/>
        </w:rPr>
      </w:pPr>
    </w:p>
    <w:p w14:paraId="59E3ADB9" w14:textId="0E8C6CF3" w:rsidR="00BA3676" w:rsidRDefault="00BA3676" w:rsidP="00C00C0A">
      <w:pPr>
        <w:pStyle w:val="Brezrazmikov"/>
        <w:rPr>
          <w:rFonts w:ascii="Calibri" w:hAnsi="Calibri" w:cs="Calibri"/>
          <w:b w:val="0"/>
        </w:rPr>
      </w:pPr>
    </w:p>
    <w:p w14:paraId="3C3C587B" w14:textId="77777777" w:rsidR="00BA3676" w:rsidRPr="00A77BF2" w:rsidRDefault="00BA3676" w:rsidP="00C00C0A">
      <w:pPr>
        <w:pStyle w:val="Brezrazmikov"/>
        <w:rPr>
          <w:rFonts w:ascii="Calibri" w:hAnsi="Calibri" w:cs="Calibri"/>
          <w:b w:val="0"/>
        </w:rPr>
      </w:pPr>
    </w:p>
    <w:p w14:paraId="1744409D" w14:textId="7737A3B4" w:rsidR="00BA3676" w:rsidRPr="00A77BF2" w:rsidRDefault="00BA3676" w:rsidP="00BA3676">
      <w:pPr>
        <w:pStyle w:val="Brezrazmikov"/>
        <w:jc w:val="center"/>
        <w:rPr>
          <w:rFonts w:ascii="Calibri" w:hAnsi="Calibri" w:cs="Calibri"/>
          <w:b w:val="0"/>
          <w:sz w:val="52"/>
          <w:szCs w:val="52"/>
        </w:rPr>
      </w:pPr>
      <w:r>
        <w:rPr>
          <w:rFonts w:ascii="Calibri" w:hAnsi="Calibri" w:cs="Calibri"/>
          <w:b w:val="0"/>
          <w:sz w:val="52"/>
          <w:szCs w:val="52"/>
        </w:rPr>
        <w:t>Seminarska naloga za modul Davki</w:t>
      </w:r>
    </w:p>
    <w:p w14:paraId="00842C23" w14:textId="77777777" w:rsidR="00377E3D" w:rsidRPr="00BA3676" w:rsidRDefault="00377E3D" w:rsidP="00C00C0A">
      <w:pPr>
        <w:pStyle w:val="Brezrazmikov"/>
        <w:rPr>
          <w:rFonts w:ascii="Calibri" w:hAnsi="Calibri" w:cs="Calibri"/>
          <w:b w:val="0"/>
          <w:sz w:val="24"/>
          <w:szCs w:val="24"/>
        </w:rPr>
      </w:pPr>
    </w:p>
    <w:p w14:paraId="6CD5A7CE" w14:textId="6453CB3D" w:rsidR="00377E3D" w:rsidRPr="00A77BF2" w:rsidRDefault="00BA3676" w:rsidP="00BA3676">
      <w:pPr>
        <w:pStyle w:val="Brezrazmikov"/>
        <w:jc w:val="center"/>
        <w:rPr>
          <w:rFonts w:ascii="Calibri" w:hAnsi="Calibri" w:cs="Calibri"/>
          <w:b w:val="0"/>
          <w:sz w:val="52"/>
          <w:szCs w:val="52"/>
        </w:rPr>
      </w:pPr>
      <w:r>
        <w:rPr>
          <w:rFonts w:ascii="Calibri" w:hAnsi="Calibri" w:cs="Calibri"/>
          <w:b w:val="0"/>
          <w:sz w:val="52"/>
          <w:szCs w:val="52"/>
        </w:rPr>
        <w:t>NORMIRANI S.P.</w:t>
      </w:r>
    </w:p>
    <w:p w14:paraId="5B937BCD" w14:textId="0B5A7EC7" w:rsidR="00803AE5" w:rsidRPr="009C76D7" w:rsidRDefault="00803AE5" w:rsidP="00C00C0A">
      <w:pPr>
        <w:pStyle w:val="Brezrazmikov"/>
        <w:rPr>
          <w:rFonts w:ascii="Calibri" w:hAnsi="Calibri" w:cs="Calibri"/>
          <w:b w:val="0"/>
        </w:rPr>
      </w:pPr>
    </w:p>
    <w:p w14:paraId="44014BF4" w14:textId="7FF99A54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00CB9960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1DC7A12A" w14:textId="7D926EFF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0E7E7EF6" w14:textId="56666662" w:rsidR="00377E3D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317297AB" w14:textId="14313B56" w:rsidR="00A77BF2" w:rsidRDefault="00A77BF2" w:rsidP="00C00C0A">
      <w:pPr>
        <w:pStyle w:val="Brezrazmikov"/>
        <w:rPr>
          <w:rFonts w:ascii="Calibri" w:hAnsi="Calibri" w:cs="Calibri"/>
          <w:b w:val="0"/>
        </w:rPr>
      </w:pPr>
    </w:p>
    <w:p w14:paraId="3FBE1F45" w14:textId="0FFAE6A5" w:rsidR="00A77BF2" w:rsidRDefault="00A77BF2" w:rsidP="00C00C0A">
      <w:pPr>
        <w:pStyle w:val="Brezrazmikov"/>
        <w:rPr>
          <w:rFonts w:ascii="Calibri" w:hAnsi="Calibri" w:cs="Calibri"/>
          <w:b w:val="0"/>
        </w:rPr>
      </w:pPr>
    </w:p>
    <w:p w14:paraId="276EF9D8" w14:textId="6773AC42" w:rsidR="00BA3676" w:rsidRDefault="00BA3676" w:rsidP="00C00C0A">
      <w:pPr>
        <w:pStyle w:val="Brezrazmikov"/>
        <w:rPr>
          <w:rFonts w:ascii="Calibri" w:hAnsi="Calibri" w:cs="Calibri"/>
          <w:b w:val="0"/>
        </w:rPr>
      </w:pPr>
    </w:p>
    <w:p w14:paraId="5BA4432E" w14:textId="77777777" w:rsidR="00BA3676" w:rsidRDefault="00BA3676" w:rsidP="00C00C0A">
      <w:pPr>
        <w:pStyle w:val="Brezrazmikov"/>
        <w:rPr>
          <w:rFonts w:ascii="Calibri" w:hAnsi="Calibri" w:cs="Calibri"/>
          <w:b w:val="0"/>
        </w:rPr>
      </w:pPr>
    </w:p>
    <w:p w14:paraId="6C52EF0E" w14:textId="44A9ED7D" w:rsidR="00A77BF2" w:rsidRDefault="00A77BF2" w:rsidP="00C00C0A">
      <w:pPr>
        <w:pStyle w:val="Brezrazmikov"/>
        <w:rPr>
          <w:rFonts w:ascii="Calibri" w:hAnsi="Calibri" w:cs="Calibri"/>
          <w:b w:val="0"/>
        </w:rPr>
      </w:pPr>
    </w:p>
    <w:p w14:paraId="4608A28F" w14:textId="54513319" w:rsidR="00A77BF2" w:rsidRDefault="00A77BF2" w:rsidP="00C00C0A">
      <w:pPr>
        <w:pStyle w:val="Brezrazmikov"/>
        <w:rPr>
          <w:rFonts w:ascii="Calibri" w:hAnsi="Calibri" w:cs="Calibri"/>
          <w:b w:val="0"/>
        </w:rPr>
      </w:pPr>
    </w:p>
    <w:p w14:paraId="4A22162E" w14:textId="77777777" w:rsidR="00A77BF2" w:rsidRPr="009C76D7" w:rsidRDefault="00A77BF2" w:rsidP="00C00C0A">
      <w:pPr>
        <w:pStyle w:val="Brezrazmikov"/>
        <w:rPr>
          <w:rFonts w:ascii="Calibri" w:hAnsi="Calibri" w:cs="Calibri"/>
          <w:b w:val="0"/>
        </w:rPr>
      </w:pPr>
    </w:p>
    <w:p w14:paraId="25D952E9" w14:textId="77777777" w:rsidR="00377E3D" w:rsidRPr="00BA3676" w:rsidRDefault="00377E3D" w:rsidP="00C00C0A">
      <w:pPr>
        <w:pStyle w:val="Brezrazmikov"/>
        <w:rPr>
          <w:rFonts w:ascii="Calibri" w:hAnsi="Calibri" w:cs="Calibri"/>
          <w:b w:val="0"/>
          <w:sz w:val="24"/>
          <w:szCs w:val="24"/>
        </w:rPr>
      </w:pPr>
    </w:p>
    <w:p w14:paraId="1D4E84EF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684E7D35" w14:textId="77777777" w:rsidR="00377E3D" w:rsidRPr="009C76D7" w:rsidRDefault="003B2316" w:rsidP="00C00C0A">
      <w:pPr>
        <w:pStyle w:val="Brezrazmikov"/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>Kandidat: Tone Noč</w:t>
      </w:r>
    </w:p>
    <w:p w14:paraId="26263B2D" w14:textId="77777777" w:rsidR="00377E3D" w:rsidRPr="009C76D7" w:rsidRDefault="003B2316" w:rsidP="00C00C0A">
      <w:pPr>
        <w:pStyle w:val="Brezrazmikov"/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>2. letnik, smer Ekonomist</w:t>
      </w:r>
    </w:p>
    <w:p w14:paraId="23B8F222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092DD274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3DEF6649" w14:textId="77777777" w:rsidR="00377E3D" w:rsidRPr="009C76D7" w:rsidRDefault="003B2316" w:rsidP="00C00C0A">
      <w:pPr>
        <w:pStyle w:val="Brezrazmikov"/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>Mentor: Janez Černilec, univ. dipl. ekon.</w:t>
      </w:r>
    </w:p>
    <w:p w14:paraId="2433D690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73BB1632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6B4F6BBB" w14:textId="11E2C3C8" w:rsidR="00377E3D" w:rsidRPr="009C76D7" w:rsidRDefault="003B2316" w:rsidP="00C00C0A">
      <w:pPr>
        <w:pStyle w:val="Brezrazmikov"/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>November 20</w:t>
      </w:r>
      <w:r w:rsidR="00A77BF2">
        <w:rPr>
          <w:rFonts w:ascii="Calibri" w:hAnsi="Calibri" w:cs="Calibri"/>
          <w:b w:val="0"/>
        </w:rPr>
        <w:t>20</w:t>
      </w:r>
    </w:p>
    <w:sdt>
      <w:sdtPr>
        <w:rPr>
          <w:rFonts w:ascii="Times New Roman" w:eastAsiaTheme="minorHAnsi" w:hAnsi="Times New Roman" w:cs="Times New Roman"/>
          <w:b/>
          <w:bCs w:val="0"/>
          <w:caps w:val="0"/>
          <w:sz w:val="22"/>
          <w:szCs w:val="22"/>
        </w:rPr>
        <w:id w:val="-1282640322"/>
        <w:docPartObj>
          <w:docPartGallery w:val="Table of Contents"/>
          <w:docPartUnique/>
        </w:docPartObj>
      </w:sdtPr>
      <w:sdtEndPr/>
      <w:sdtContent>
        <w:p w14:paraId="4F3F4902" w14:textId="321E91A9" w:rsidR="00A77BF2" w:rsidRDefault="00A77BF2">
          <w:pPr>
            <w:pStyle w:val="NaslovTOC"/>
          </w:pPr>
          <w:r>
            <w:t>Kazalo vsebine</w:t>
          </w:r>
        </w:p>
        <w:p w14:paraId="2FA59C5E" w14:textId="7936F961" w:rsidR="00336E27" w:rsidRPr="00336E27" w:rsidRDefault="00A77BF2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sl-SI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531091" w:history="1">
            <w:r w:rsidR="00336E27" w:rsidRPr="00336E27">
              <w:rPr>
                <w:rStyle w:val="Hiperpovezava"/>
                <w:noProof/>
              </w:rPr>
              <w:t>1. UVOD</w:t>
            </w:r>
            <w:r w:rsidR="00336E27" w:rsidRPr="00336E27">
              <w:rPr>
                <w:noProof/>
                <w:webHidden/>
              </w:rPr>
              <w:tab/>
            </w:r>
            <w:r w:rsidR="00336E27" w:rsidRPr="00336E27">
              <w:rPr>
                <w:noProof/>
                <w:webHidden/>
              </w:rPr>
              <w:fldChar w:fldCharType="begin"/>
            </w:r>
            <w:r w:rsidR="00336E27" w:rsidRPr="00336E27">
              <w:rPr>
                <w:noProof/>
                <w:webHidden/>
              </w:rPr>
              <w:instrText xml:space="preserve"> PAGEREF _Toc55531091 \h </w:instrText>
            </w:r>
            <w:r w:rsidR="00336E27" w:rsidRPr="00336E27">
              <w:rPr>
                <w:noProof/>
                <w:webHidden/>
              </w:rPr>
            </w:r>
            <w:r w:rsidR="00336E27" w:rsidRPr="00336E27">
              <w:rPr>
                <w:noProof/>
                <w:webHidden/>
              </w:rPr>
              <w:fldChar w:fldCharType="separate"/>
            </w:r>
            <w:r w:rsidR="00336E27" w:rsidRPr="00336E27">
              <w:rPr>
                <w:noProof/>
                <w:webHidden/>
              </w:rPr>
              <w:t>3</w:t>
            </w:r>
            <w:r w:rsidR="00336E27" w:rsidRPr="00336E27">
              <w:rPr>
                <w:noProof/>
                <w:webHidden/>
              </w:rPr>
              <w:fldChar w:fldCharType="end"/>
            </w:r>
          </w:hyperlink>
        </w:p>
        <w:p w14:paraId="7F6C952A" w14:textId="3DA3A58D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092" w:history="1">
            <w:r w:rsidR="00336E27" w:rsidRPr="00336E27">
              <w:rPr>
                <w:rStyle w:val="Hiperpovezava"/>
                <w:bCs w:val="0"/>
              </w:rPr>
              <w:t>1.1 PREDSTAVITEV IN NAMEN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_Toc55531092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3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03A3765B" w14:textId="4003D5FA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093" w:history="1">
            <w:r w:rsidR="00336E27" w:rsidRPr="00336E27">
              <w:rPr>
                <w:rStyle w:val="Hiperpovezava"/>
                <w:bCs w:val="0"/>
              </w:rPr>
              <w:t>1.2 CILJI SEMINARSKE NALOGE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_Toc55531093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3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31002B8B" w14:textId="3B79F3F8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094" w:history="1">
            <w:r w:rsidR="00336E27" w:rsidRPr="00336E27">
              <w:rPr>
                <w:rStyle w:val="Hiperpovezava"/>
                <w:bCs w:val="0"/>
              </w:rPr>
              <w:t>1.3 METODOLOGIJA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_Toc55531094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3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6E934CF5" w14:textId="74A53365" w:rsidR="00336E27" w:rsidRPr="00336E27" w:rsidRDefault="00725E41" w:rsidP="00336E27">
          <w:pPr>
            <w:pStyle w:val="Kazalovsebine3"/>
            <w:rPr>
              <w:rFonts w:eastAsiaTheme="minorEastAsia"/>
              <w:bCs w:val="0"/>
              <w:szCs w:val="22"/>
              <w:lang w:eastAsia="sl-SI" w:bidi="ar-SA"/>
            </w:rPr>
          </w:pPr>
          <w:hyperlink w:anchor="_Toc55531095" w:history="1">
            <w:r w:rsidR="00336E27" w:rsidRPr="00336E27">
              <w:rPr>
                <w:rStyle w:val="Hiperpovezava"/>
                <w:bCs w:val="0"/>
              </w:rPr>
              <w:t>1.3.1 METODE ZBIRANJA IN OBDELAVE PODATKOV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_Toc55531095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3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23FC4E90" w14:textId="30389F0E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096" w:history="1">
            <w:r w:rsidR="00336E27" w:rsidRPr="00336E27">
              <w:rPr>
                <w:rStyle w:val="Hiperpovezava"/>
                <w:bCs w:val="0"/>
              </w:rPr>
              <w:t>1.4 OMEJITVE PRI DELU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_Toc55531096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3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215EB205" w14:textId="48598CEC" w:rsidR="00336E27" w:rsidRPr="00336E27" w:rsidRDefault="00725E41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sl-SI" w:bidi="ar-SA"/>
            </w:rPr>
          </w:pPr>
          <w:hyperlink w:anchor="_Toc55531097" w:history="1">
            <w:r w:rsidR="00336E27" w:rsidRPr="00336E27">
              <w:rPr>
                <w:rStyle w:val="Hiperpovezava"/>
                <w:noProof/>
              </w:rPr>
              <w:t>2 ZNAČILNOSTI NORMIRANEGA s.p.</w:t>
            </w:r>
            <w:r w:rsidR="00336E27" w:rsidRPr="00336E27">
              <w:rPr>
                <w:noProof/>
                <w:webHidden/>
              </w:rPr>
              <w:tab/>
            </w:r>
            <w:r w:rsidR="00336E27" w:rsidRPr="00336E27">
              <w:rPr>
                <w:noProof/>
                <w:webHidden/>
              </w:rPr>
              <w:fldChar w:fldCharType="begin"/>
            </w:r>
            <w:r w:rsidR="00336E27" w:rsidRPr="00336E27">
              <w:rPr>
                <w:noProof/>
                <w:webHidden/>
              </w:rPr>
              <w:instrText xml:space="preserve"> PAGEREF _Toc55531097 \h </w:instrText>
            </w:r>
            <w:r w:rsidR="00336E27" w:rsidRPr="00336E27">
              <w:rPr>
                <w:noProof/>
                <w:webHidden/>
              </w:rPr>
            </w:r>
            <w:r w:rsidR="00336E27" w:rsidRPr="00336E27">
              <w:rPr>
                <w:noProof/>
                <w:webHidden/>
              </w:rPr>
              <w:fldChar w:fldCharType="separate"/>
            </w:r>
            <w:r w:rsidR="00336E27" w:rsidRPr="00336E27">
              <w:rPr>
                <w:noProof/>
                <w:webHidden/>
              </w:rPr>
              <w:t>4</w:t>
            </w:r>
            <w:r w:rsidR="00336E27" w:rsidRPr="00336E27">
              <w:rPr>
                <w:noProof/>
                <w:webHidden/>
              </w:rPr>
              <w:fldChar w:fldCharType="end"/>
            </w:r>
          </w:hyperlink>
        </w:p>
        <w:p w14:paraId="48E03D23" w14:textId="2FE63474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098" w:history="1">
            <w:r w:rsidR="00336E27" w:rsidRPr="00336E27">
              <w:rPr>
                <w:rStyle w:val="Hiperpovezava"/>
                <w:bCs w:val="0"/>
              </w:rPr>
              <w:t>2.1 RAZLIKA MED NAVADNIM IN NORMIRANIM S.P.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_Toc55531098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4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5D9640F4" w14:textId="493200AE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099" w:history="1">
            <w:r w:rsidR="00336E27" w:rsidRPr="00336E27">
              <w:rPr>
                <w:rStyle w:val="Hiperpovezava"/>
                <w:bCs w:val="0"/>
              </w:rPr>
              <w:t>2. 2 OBDAVČITEV S.P.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_Toc55531099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4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6846B74A" w14:textId="32950E10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100" w:history="1">
            <w:r w:rsidR="00336E27" w:rsidRPr="00336E27">
              <w:rPr>
                <w:rStyle w:val="Hiperpovezava"/>
                <w:bCs w:val="0"/>
              </w:rPr>
              <w:t>2.3 PRIHODKOVNA MEJA PRI NORMIRANCIH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_Toc55531100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4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7BF28C3D" w14:textId="0946EEEA" w:rsidR="00336E27" w:rsidRPr="00336E27" w:rsidRDefault="00725E41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sl-SI" w:bidi="ar-SA"/>
            </w:rPr>
          </w:pPr>
          <w:hyperlink w:anchor="_Toc55531101" w:history="1">
            <w:r w:rsidR="00336E27" w:rsidRPr="00336E27">
              <w:rPr>
                <w:rStyle w:val="Hiperpovezava"/>
                <w:noProof/>
              </w:rPr>
              <w:t>3 PREDVIDEVANJA ZA BODOČNOST NORMIRANIH S.P.</w:t>
            </w:r>
            <w:r w:rsidR="00336E27" w:rsidRPr="00336E27">
              <w:rPr>
                <w:noProof/>
                <w:webHidden/>
              </w:rPr>
              <w:tab/>
            </w:r>
            <w:r w:rsidR="00336E27" w:rsidRPr="00336E27">
              <w:rPr>
                <w:noProof/>
                <w:webHidden/>
              </w:rPr>
              <w:fldChar w:fldCharType="begin"/>
            </w:r>
            <w:r w:rsidR="00336E27" w:rsidRPr="00336E27">
              <w:rPr>
                <w:noProof/>
                <w:webHidden/>
              </w:rPr>
              <w:instrText xml:space="preserve"> PAGEREF _Toc55531101 \h </w:instrText>
            </w:r>
            <w:r w:rsidR="00336E27" w:rsidRPr="00336E27">
              <w:rPr>
                <w:noProof/>
                <w:webHidden/>
              </w:rPr>
            </w:r>
            <w:r w:rsidR="00336E27" w:rsidRPr="00336E27">
              <w:rPr>
                <w:noProof/>
                <w:webHidden/>
              </w:rPr>
              <w:fldChar w:fldCharType="separate"/>
            </w:r>
            <w:r w:rsidR="00336E27" w:rsidRPr="00336E27">
              <w:rPr>
                <w:noProof/>
                <w:webHidden/>
              </w:rPr>
              <w:t>4</w:t>
            </w:r>
            <w:r w:rsidR="00336E27" w:rsidRPr="00336E27">
              <w:rPr>
                <w:noProof/>
                <w:webHidden/>
              </w:rPr>
              <w:fldChar w:fldCharType="end"/>
            </w:r>
          </w:hyperlink>
        </w:p>
        <w:p w14:paraId="22FAF1C1" w14:textId="69B95BF0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102" w:history="1">
            <w:r w:rsidR="00336E27" w:rsidRPr="00336E27">
              <w:rPr>
                <w:rStyle w:val="Hiperpovezava"/>
                <w:bCs w:val="0"/>
              </w:rPr>
              <w:t>3.1 BODO NORMIRANCI PLAČEVALI DVAKRAT TOLIKO DAVKA KOT DOSLEJ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_Toc55531102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4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10193AAE" w14:textId="5D754001" w:rsidR="00336E27" w:rsidRPr="00336E27" w:rsidRDefault="00725E41">
          <w:pPr>
            <w:pStyle w:val="Kazalovsebine2"/>
            <w:rPr>
              <w:rFonts w:asciiTheme="minorHAnsi" w:eastAsiaTheme="minorEastAsia" w:hAnsiTheme="minorHAnsi" w:cstheme="minorBidi"/>
              <w:bCs w:val="0"/>
              <w:szCs w:val="22"/>
              <w:lang w:eastAsia="sl-SI" w:bidi="ar-SA"/>
            </w:rPr>
          </w:pPr>
          <w:hyperlink w:anchor="_Toc55531103" w:history="1">
            <w:r w:rsidR="00336E27" w:rsidRPr="00336E27">
              <w:rPr>
                <w:rStyle w:val="Hiperpovezava"/>
                <w:bCs w:val="0"/>
              </w:rPr>
              <w:t>3.2 NAJ MALI PODJETNIKI DELAJO SAMO ZA ENEGA NAROČNIKA</w:t>
            </w:r>
            <w:r w:rsidR="00336E27" w:rsidRPr="00336E27">
              <w:rPr>
                <w:bCs w:val="0"/>
                <w:webHidden/>
              </w:rPr>
              <w:tab/>
            </w:r>
            <w:r w:rsidR="00336E27" w:rsidRPr="00336E27">
              <w:rPr>
                <w:bCs w:val="0"/>
                <w:webHidden/>
              </w:rPr>
              <w:fldChar w:fldCharType="begin"/>
            </w:r>
            <w:r w:rsidR="00336E27" w:rsidRPr="00336E27">
              <w:rPr>
                <w:bCs w:val="0"/>
                <w:webHidden/>
              </w:rPr>
              <w:instrText xml:space="preserve"> PAGEREF _Toc55531103 \h </w:instrText>
            </w:r>
            <w:r w:rsidR="00336E27" w:rsidRPr="00336E27">
              <w:rPr>
                <w:bCs w:val="0"/>
                <w:webHidden/>
              </w:rPr>
            </w:r>
            <w:r w:rsidR="00336E27" w:rsidRPr="00336E27">
              <w:rPr>
                <w:bCs w:val="0"/>
                <w:webHidden/>
              </w:rPr>
              <w:fldChar w:fldCharType="separate"/>
            </w:r>
            <w:r w:rsidR="00336E27" w:rsidRPr="00336E27">
              <w:rPr>
                <w:bCs w:val="0"/>
                <w:webHidden/>
              </w:rPr>
              <w:t>4</w:t>
            </w:r>
            <w:r w:rsidR="00336E27" w:rsidRPr="00336E27">
              <w:rPr>
                <w:bCs w:val="0"/>
                <w:webHidden/>
              </w:rPr>
              <w:fldChar w:fldCharType="end"/>
            </w:r>
          </w:hyperlink>
        </w:p>
        <w:p w14:paraId="32ECD637" w14:textId="6A4D9916" w:rsidR="00336E27" w:rsidRPr="00336E27" w:rsidRDefault="00725E41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sl-SI" w:bidi="ar-SA"/>
            </w:rPr>
          </w:pPr>
          <w:hyperlink w:anchor="_Toc55531104" w:history="1">
            <w:r w:rsidR="00336E27" w:rsidRPr="00336E27">
              <w:rPr>
                <w:rStyle w:val="Hiperpovezava"/>
                <w:noProof/>
              </w:rPr>
              <w:t>4. SKLEPNE UGOTOVITVE</w:t>
            </w:r>
            <w:r w:rsidR="00336E27" w:rsidRPr="00336E27">
              <w:rPr>
                <w:noProof/>
                <w:webHidden/>
              </w:rPr>
              <w:tab/>
            </w:r>
            <w:r w:rsidR="00336E27" w:rsidRPr="00336E27">
              <w:rPr>
                <w:noProof/>
                <w:webHidden/>
              </w:rPr>
              <w:fldChar w:fldCharType="begin"/>
            </w:r>
            <w:r w:rsidR="00336E27" w:rsidRPr="00336E27">
              <w:rPr>
                <w:noProof/>
                <w:webHidden/>
              </w:rPr>
              <w:instrText xml:space="preserve"> PAGEREF _Toc55531104 \h </w:instrText>
            </w:r>
            <w:r w:rsidR="00336E27" w:rsidRPr="00336E27">
              <w:rPr>
                <w:noProof/>
                <w:webHidden/>
              </w:rPr>
            </w:r>
            <w:r w:rsidR="00336E27" w:rsidRPr="00336E27">
              <w:rPr>
                <w:noProof/>
                <w:webHidden/>
              </w:rPr>
              <w:fldChar w:fldCharType="separate"/>
            </w:r>
            <w:r w:rsidR="00336E27" w:rsidRPr="00336E27">
              <w:rPr>
                <w:noProof/>
                <w:webHidden/>
              </w:rPr>
              <w:t>5</w:t>
            </w:r>
            <w:r w:rsidR="00336E27" w:rsidRPr="00336E27">
              <w:rPr>
                <w:noProof/>
                <w:webHidden/>
              </w:rPr>
              <w:fldChar w:fldCharType="end"/>
            </w:r>
          </w:hyperlink>
        </w:p>
        <w:p w14:paraId="42E2CDE1" w14:textId="334F4907" w:rsidR="00336E27" w:rsidRPr="00336E27" w:rsidRDefault="00725E41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sl-SI" w:bidi="ar-SA"/>
            </w:rPr>
          </w:pPr>
          <w:hyperlink w:anchor="_Toc55531105" w:history="1">
            <w:r w:rsidR="00336E27" w:rsidRPr="00336E27">
              <w:rPr>
                <w:rStyle w:val="Hiperpovezava"/>
                <w:noProof/>
              </w:rPr>
              <w:t>5. LITERATURA</w:t>
            </w:r>
            <w:r w:rsidR="00336E27" w:rsidRPr="00336E27">
              <w:rPr>
                <w:noProof/>
                <w:webHidden/>
              </w:rPr>
              <w:tab/>
            </w:r>
            <w:r w:rsidR="00336E27" w:rsidRPr="00336E27">
              <w:rPr>
                <w:noProof/>
                <w:webHidden/>
              </w:rPr>
              <w:fldChar w:fldCharType="begin"/>
            </w:r>
            <w:r w:rsidR="00336E27" w:rsidRPr="00336E27">
              <w:rPr>
                <w:noProof/>
                <w:webHidden/>
              </w:rPr>
              <w:instrText xml:space="preserve"> PAGEREF _Toc55531105 \h </w:instrText>
            </w:r>
            <w:r w:rsidR="00336E27" w:rsidRPr="00336E27">
              <w:rPr>
                <w:noProof/>
                <w:webHidden/>
              </w:rPr>
            </w:r>
            <w:r w:rsidR="00336E27" w:rsidRPr="00336E27">
              <w:rPr>
                <w:noProof/>
                <w:webHidden/>
              </w:rPr>
              <w:fldChar w:fldCharType="separate"/>
            </w:r>
            <w:r w:rsidR="00336E27" w:rsidRPr="00336E27">
              <w:rPr>
                <w:noProof/>
                <w:webHidden/>
              </w:rPr>
              <w:t>6</w:t>
            </w:r>
            <w:r w:rsidR="00336E27" w:rsidRPr="00336E27">
              <w:rPr>
                <w:noProof/>
                <w:webHidden/>
              </w:rPr>
              <w:fldChar w:fldCharType="end"/>
            </w:r>
          </w:hyperlink>
        </w:p>
        <w:p w14:paraId="49E0A92B" w14:textId="1200F8AC" w:rsidR="00A77BF2" w:rsidRDefault="00A77BF2">
          <w:r>
            <w:rPr>
              <w:bCs/>
            </w:rPr>
            <w:fldChar w:fldCharType="end"/>
          </w:r>
        </w:p>
      </w:sdtContent>
    </w:sdt>
    <w:p w14:paraId="29F406E4" w14:textId="7151192A" w:rsidR="00174860" w:rsidRDefault="00174860" w:rsidP="00CC6177">
      <w:pPr>
        <w:pStyle w:val="Brezrazmikov"/>
        <w:rPr>
          <w:rFonts w:cs="Mangal"/>
          <w:szCs w:val="20"/>
        </w:rPr>
      </w:pPr>
    </w:p>
    <w:p w14:paraId="0F68FFE6" w14:textId="794367DA" w:rsidR="00377E3D" w:rsidRPr="00174860" w:rsidRDefault="001905D0" w:rsidP="00CC6177">
      <w:pPr>
        <w:pStyle w:val="Brezrazmikov"/>
        <w:rPr>
          <w:rFonts w:ascii="Calibri" w:eastAsiaTheme="majorEastAsia" w:hAnsi="Calibri" w:cstheme="majorBidi"/>
          <w:b w:val="0"/>
          <w:bCs/>
          <w:caps/>
          <w:sz w:val="32"/>
          <w:szCs w:val="28"/>
        </w:rPr>
      </w:pPr>
      <w:r w:rsidRPr="00174860">
        <w:rPr>
          <w:rFonts w:ascii="Calibri" w:eastAsiaTheme="majorEastAsia" w:hAnsi="Calibri" w:cstheme="majorBidi"/>
          <w:b w:val="0"/>
          <w:bCs/>
          <w:caps/>
          <w:sz w:val="32"/>
          <w:szCs w:val="28"/>
        </w:rPr>
        <w:t>KAZALO SLIK</w:t>
      </w:r>
    </w:p>
    <w:p w14:paraId="4A2DCC3B" w14:textId="77777777" w:rsidR="00CC6177" w:rsidRPr="009C76D7" w:rsidRDefault="00CC6177">
      <w:pPr>
        <w:pStyle w:val="Kazaloslik"/>
        <w:tabs>
          <w:tab w:val="right" w:leader="dot" w:pos="9062"/>
        </w:tabs>
        <w:rPr>
          <w:rFonts w:ascii="Calibri" w:hAnsi="Calibri" w:cs="Calibri"/>
          <w:b w:val="0"/>
          <w:szCs w:val="22"/>
        </w:rPr>
      </w:pPr>
    </w:p>
    <w:p w14:paraId="038A8A61" w14:textId="57E1E357" w:rsidR="00CC6177" w:rsidRPr="009C76D7" w:rsidRDefault="00CC6177" w:rsidP="00174860">
      <w:pPr>
        <w:pStyle w:val="Kazaloslik"/>
        <w:tabs>
          <w:tab w:val="right" w:leader="dot" w:pos="9062"/>
        </w:tabs>
        <w:rPr>
          <w:rFonts w:ascii="Calibri" w:hAnsi="Calibri" w:cs="Calibri"/>
          <w:noProof/>
          <w:szCs w:val="22"/>
        </w:rPr>
      </w:pPr>
      <w:r w:rsidRPr="009C76D7">
        <w:rPr>
          <w:rFonts w:ascii="Calibri" w:hAnsi="Calibri" w:cs="Calibri"/>
          <w:b w:val="0"/>
          <w:szCs w:val="22"/>
        </w:rPr>
        <w:fldChar w:fldCharType="begin"/>
      </w:r>
      <w:r w:rsidRPr="009C76D7">
        <w:rPr>
          <w:rFonts w:ascii="Calibri" w:hAnsi="Calibri" w:cs="Calibri"/>
          <w:b w:val="0"/>
          <w:szCs w:val="22"/>
        </w:rPr>
        <w:instrText xml:space="preserve"> TOC \h \z \c "Slika" </w:instrText>
      </w:r>
      <w:r w:rsidRPr="009C76D7">
        <w:rPr>
          <w:rFonts w:ascii="Calibri" w:hAnsi="Calibri" w:cs="Calibri"/>
          <w:b w:val="0"/>
          <w:szCs w:val="22"/>
        </w:rPr>
        <w:fldChar w:fldCharType="separate"/>
      </w:r>
    </w:p>
    <w:p w14:paraId="74EB4CBA" w14:textId="77777777" w:rsidR="00377E3D" w:rsidRPr="009C76D7" w:rsidRDefault="00CC6177" w:rsidP="00C00C0A">
      <w:pPr>
        <w:pStyle w:val="Brezrazmikov"/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fldChar w:fldCharType="end"/>
      </w:r>
    </w:p>
    <w:p w14:paraId="01EB8332" w14:textId="77777777" w:rsidR="00377E3D" w:rsidRPr="00174860" w:rsidRDefault="00DB3628" w:rsidP="00C00C0A">
      <w:pPr>
        <w:pStyle w:val="Brezrazmikov"/>
        <w:rPr>
          <w:rFonts w:ascii="Calibri" w:eastAsiaTheme="majorEastAsia" w:hAnsi="Calibri" w:cstheme="majorBidi"/>
          <w:b w:val="0"/>
          <w:bCs/>
          <w:caps/>
          <w:sz w:val="32"/>
          <w:szCs w:val="28"/>
        </w:rPr>
      </w:pPr>
      <w:r w:rsidRPr="00174860">
        <w:rPr>
          <w:rFonts w:ascii="Calibri" w:eastAsiaTheme="majorEastAsia" w:hAnsi="Calibri" w:cstheme="majorBidi"/>
          <w:b w:val="0"/>
          <w:bCs/>
          <w:caps/>
          <w:sz w:val="32"/>
          <w:szCs w:val="28"/>
        </w:rPr>
        <w:t>KAZALO GRAFOV</w:t>
      </w:r>
    </w:p>
    <w:p w14:paraId="4314BFF3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0E149C42" w14:textId="77777777" w:rsidR="00DB3628" w:rsidRPr="009C76D7" w:rsidRDefault="00DB3628" w:rsidP="00C00C0A">
      <w:pPr>
        <w:pStyle w:val="Brezrazmikov"/>
        <w:rPr>
          <w:rFonts w:ascii="Calibri" w:hAnsi="Calibri" w:cs="Calibri"/>
          <w:b w:val="0"/>
        </w:rPr>
      </w:pPr>
    </w:p>
    <w:p w14:paraId="47BB4553" w14:textId="77777777" w:rsidR="00DB3628" w:rsidRPr="009C76D7" w:rsidRDefault="00DB3628" w:rsidP="00C00C0A">
      <w:pPr>
        <w:pStyle w:val="Brezrazmikov"/>
        <w:rPr>
          <w:rFonts w:ascii="Calibri" w:hAnsi="Calibri" w:cs="Calibri"/>
          <w:b w:val="0"/>
        </w:rPr>
      </w:pPr>
    </w:p>
    <w:p w14:paraId="765F6794" w14:textId="77777777" w:rsidR="00377E3D" w:rsidRPr="00174860" w:rsidRDefault="00DB3628" w:rsidP="00C00C0A">
      <w:pPr>
        <w:pStyle w:val="Brezrazmikov"/>
        <w:rPr>
          <w:rFonts w:ascii="Calibri" w:eastAsiaTheme="majorEastAsia" w:hAnsi="Calibri" w:cstheme="majorBidi"/>
          <w:b w:val="0"/>
          <w:bCs/>
          <w:caps/>
          <w:sz w:val="32"/>
          <w:szCs w:val="28"/>
        </w:rPr>
      </w:pPr>
      <w:r w:rsidRPr="00174860">
        <w:rPr>
          <w:rFonts w:ascii="Calibri" w:eastAsiaTheme="majorEastAsia" w:hAnsi="Calibri" w:cstheme="majorBidi"/>
          <w:b w:val="0"/>
          <w:bCs/>
          <w:caps/>
          <w:sz w:val="32"/>
          <w:szCs w:val="28"/>
        </w:rPr>
        <w:t>KAZALO TABEL</w:t>
      </w:r>
    </w:p>
    <w:p w14:paraId="45157E38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64980215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3694D45E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06A3F3D7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5ACE42D7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35E713BD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7CED0722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2C379C83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6C7C1C7D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705DCB83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59555434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398C3338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5295CD80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57F97F64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1998FBA4" w14:textId="77777777" w:rsidR="00377E3D" w:rsidRPr="009C76D7" w:rsidRDefault="00377E3D" w:rsidP="00C00C0A">
      <w:pPr>
        <w:pStyle w:val="Brezrazmikov"/>
        <w:rPr>
          <w:rFonts w:ascii="Calibri" w:hAnsi="Calibri" w:cs="Calibri"/>
          <w:b w:val="0"/>
        </w:rPr>
      </w:pPr>
    </w:p>
    <w:p w14:paraId="025ED5BB" w14:textId="77777777" w:rsidR="00194722" w:rsidRPr="009C76D7" w:rsidRDefault="00C00C0A" w:rsidP="009C76D7">
      <w:pPr>
        <w:pStyle w:val="Naslov1"/>
      </w:pPr>
      <w:bookmarkStart w:id="0" w:name="_Toc55529875"/>
      <w:bookmarkStart w:id="1" w:name="_Toc55530280"/>
      <w:bookmarkStart w:id="2" w:name="_Toc55531091"/>
      <w:r w:rsidRPr="009C76D7">
        <w:lastRenderedPageBreak/>
        <w:t>1. UVOD</w:t>
      </w:r>
      <w:bookmarkEnd w:id="0"/>
      <w:bookmarkEnd w:id="1"/>
      <w:bookmarkEnd w:id="2"/>
    </w:p>
    <w:p w14:paraId="0B3A128C" w14:textId="253A00D5" w:rsidR="00C00C0A" w:rsidRPr="009C76D7" w:rsidRDefault="00C00C0A" w:rsidP="009C76D7">
      <w:pPr>
        <w:pStyle w:val="Naslov2"/>
      </w:pPr>
      <w:bookmarkStart w:id="3" w:name="_Toc55529876"/>
      <w:bookmarkStart w:id="4" w:name="_Toc55530281"/>
      <w:bookmarkStart w:id="5" w:name="_Toc55531092"/>
      <w:r w:rsidRPr="009C76D7">
        <w:t xml:space="preserve">1.1 </w:t>
      </w:r>
      <w:r w:rsidR="006D786C">
        <w:t>PREDSTAVITEV IN NAMEN</w:t>
      </w:r>
      <w:bookmarkEnd w:id="3"/>
      <w:bookmarkEnd w:id="4"/>
      <w:bookmarkEnd w:id="5"/>
    </w:p>
    <w:p w14:paraId="29FB3A36" w14:textId="77777777" w:rsidR="009C76D7" w:rsidRPr="009C76D7" w:rsidRDefault="009C76D7" w:rsidP="00E707F5">
      <w:pPr>
        <w:rPr>
          <w:rFonts w:ascii="Calibri" w:hAnsi="Calibri" w:cs="Calibri"/>
          <w:b w:val="0"/>
        </w:rPr>
      </w:pPr>
    </w:p>
    <w:p w14:paraId="126876CB" w14:textId="4D12CFD2" w:rsidR="00E707F5" w:rsidRDefault="00E707F5" w:rsidP="00E707F5">
      <w:pPr>
        <w:rPr>
          <w:rFonts w:ascii="Calibri" w:hAnsi="Calibri" w:cs="Calibri"/>
          <w:b w:val="0"/>
        </w:rPr>
      </w:pPr>
    </w:p>
    <w:p w14:paraId="65BB8F9E" w14:textId="77777777" w:rsidR="009C76D7" w:rsidRPr="009C76D7" w:rsidRDefault="009C76D7" w:rsidP="00E707F5">
      <w:pPr>
        <w:rPr>
          <w:rFonts w:ascii="Calibri" w:hAnsi="Calibri" w:cs="Calibri"/>
          <w:b w:val="0"/>
        </w:rPr>
      </w:pPr>
    </w:p>
    <w:p w14:paraId="7DB2E2EB" w14:textId="77777777" w:rsidR="00C00C0A" w:rsidRPr="009C76D7" w:rsidRDefault="00C00C0A" w:rsidP="009C76D7">
      <w:pPr>
        <w:pStyle w:val="Naslov2"/>
      </w:pPr>
      <w:bookmarkStart w:id="6" w:name="_Toc55529877"/>
      <w:bookmarkStart w:id="7" w:name="_Toc55530282"/>
      <w:bookmarkStart w:id="8" w:name="_Toc55531093"/>
      <w:r w:rsidRPr="009C76D7">
        <w:t>1.2 CILJI SEMINARSKE NALOGE</w:t>
      </w:r>
      <w:bookmarkEnd w:id="6"/>
      <w:bookmarkEnd w:id="7"/>
      <w:bookmarkEnd w:id="8"/>
    </w:p>
    <w:p w14:paraId="52B84F8D" w14:textId="77777777" w:rsidR="00971DE5" w:rsidRPr="009C76D7" w:rsidRDefault="00971DE5" w:rsidP="00E707F5">
      <w:pPr>
        <w:rPr>
          <w:rFonts w:ascii="Calibri" w:hAnsi="Calibri" w:cs="Calibri"/>
          <w:b w:val="0"/>
        </w:rPr>
      </w:pPr>
    </w:p>
    <w:p w14:paraId="03D0A992" w14:textId="77777777" w:rsidR="00E707F5" w:rsidRPr="009C76D7" w:rsidRDefault="00971DE5" w:rsidP="00E707F5">
      <w:pPr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>V seminarski nalogi bomo skušali doseči naslednje cilje:</w:t>
      </w:r>
    </w:p>
    <w:p w14:paraId="7705F53E" w14:textId="77777777" w:rsidR="008C5BF4" w:rsidRPr="009C76D7" w:rsidRDefault="008C5BF4" w:rsidP="00E707F5">
      <w:pPr>
        <w:pStyle w:val="Odstavekseznama"/>
        <w:numPr>
          <w:ilvl w:val="0"/>
          <w:numId w:val="1"/>
        </w:numPr>
        <w:rPr>
          <w:rFonts w:ascii="Calibri" w:hAnsi="Calibri" w:cs="Calibri"/>
          <w:b w:val="0"/>
        </w:rPr>
      </w:pPr>
    </w:p>
    <w:p w14:paraId="3A9E35FF" w14:textId="6781828D" w:rsidR="001F0FDB" w:rsidRDefault="001F0FDB" w:rsidP="001F0FDB">
      <w:pPr>
        <w:rPr>
          <w:rFonts w:ascii="Calibri" w:hAnsi="Calibri" w:cs="Calibri"/>
          <w:b w:val="0"/>
        </w:rPr>
      </w:pPr>
    </w:p>
    <w:p w14:paraId="6E7A5979" w14:textId="37150775" w:rsidR="009C76D7" w:rsidRDefault="009C76D7" w:rsidP="001F0FDB">
      <w:pPr>
        <w:rPr>
          <w:rFonts w:ascii="Calibri" w:hAnsi="Calibri" w:cs="Calibri"/>
          <w:b w:val="0"/>
        </w:rPr>
      </w:pPr>
    </w:p>
    <w:p w14:paraId="3CCBEE18" w14:textId="77777777" w:rsidR="009C76D7" w:rsidRPr="009C76D7" w:rsidRDefault="009C76D7" w:rsidP="001F0FDB">
      <w:pPr>
        <w:rPr>
          <w:rFonts w:ascii="Calibri" w:hAnsi="Calibri" w:cs="Calibri"/>
          <w:b w:val="0"/>
        </w:rPr>
      </w:pPr>
    </w:p>
    <w:p w14:paraId="628A55D2" w14:textId="77777777" w:rsidR="00E707F5" w:rsidRPr="009C76D7" w:rsidRDefault="00C00C0A" w:rsidP="009C76D7">
      <w:pPr>
        <w:pStyle w:val="Naslov2"/>
      </w:pPr>
      <w:bookmarkStart w:id="9" w:name="_Toc55529878"/>
      <w:bookmarkStart w:id="10" w:name="_Toc55530283"/>
      <w:bookmarkStart w:id="11" w:name="_Toc55531094"/>
      <w:r w:rsidRPr="009C76D7">
        <w:t>1.3 METODOLOGIJA</w:t>
      </w:r>
      <w:bookmarkEnd w:id="9"/>
      <w:bookmarkEnd w:id="10"/>
      <w:bookmarkEnd w:id="11"/>
    </w:p>
    <w:p w14:paraId="700B3F7D" w14:textId="77777777" w:rsidR="00C00C0A" w:rsidRPr="009C76D7" w:rsidRDefault="00C00C0A" w:rsidP="009C76D7">
      <w:pPr>
        <w:pStyle w:val="Naslov3"/>
      </w:pPr>
      <w:bookmarkStart w:id="12" w:name="_Toc55529879"/>
      <w:bookmarkStart w:id="13" w:name="_Toc55530284"/>
      <w:bookmarkStart w:id="14" w:name="_Toc55531095"/>
      <w:r w:rsidRPr="009C76D7">
        <w:t>1.3.1 METODE ZBIRANJA IN OBDELAVE PODATKOV</w:t>
      </w:r>
      <w:bookmarkEnd w:id="12"/>
      <w:bookmarkEnd w:id="13"/>
      <w:bookmarkEnd w:id="14"/>
    </w:p>
    <w:p w14:paraId="7A8F9551" w14:textId="77777777" w:rsidR="00971DE5" w:rsidRPr="009C76D7" w:rsidRDefault="00971DE5" w:rsidP="00971DE5">
      <w:pPr>
        <w:rPr>
          <w:rFonts w:ascii="Calibri" w:hAnsi="Calibri" w:cs="Calibri"/>
        </w:rPr>
      </w:pPr>
    </w:p>
    <w:p w14:paraId="71604ED1" w14:textId="77777777" w:rsidR="00971DE5" w:rsidRPr="009C76D7" w:rsidRDefault="00971DE5" w:rsidP="00971DE5">
      <w:pPr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>V seminarski nalogi bomo uporabljali naslednje metode zbiranja podatkov:</w:t>
      </w:r>
    </w:p>
    <w:p w14:paraId="16BC94A6" w14:textId="1CFC9F1B" w:rsidR="001F0FDB" w:rsidRDefault="004A2CF4" w:rsidP="001F0FDB">
      <w:pPr>
        <w:pStyle w:val="Odstavekseznama"/>
        <w:numPr>
          <w:ilvl w:val="0"/>
          <w:numId w:val="2"/>
        </w:numPr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opazovanje;</w:t>
      </w:r>
    </w:p>
    <w:p w14:paraId="2270988A" w14:textId="7936949D" w:rsidR="004A2CF4" w:rsidRPr="009C76D7" w:rsidRDefault="004A2CF4" w:rsidP="001F0FDB">
      <w:pPr>
        <w:pStyle w:val="Odstavekseznama"/>
        <w:numPr>
          <w:ilvl w:val="0"/>
          <w:numId w:val="2"/>
        </w:numPr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analiz</w:t>
      </w:r>
      <w:r w:rsidR="002979E9">
        <w:rPr>
          <w:rFonts w:ascii="Calibri" w:hAnsi="Calibri" w:cs="Calibri"/>
          <w:b w:val="0"/>
        </w:rPr>
        <w:t>o</w:t>
      </w:r>
      <w:r>
        <w:rPr>
          <w:rFonts w:ascii="Calibri" w:hAnsi="Calibri" w:cs="Calibri"/>
          <w:b w:val="0"/>
        </w:rPr>
        <w:t xml:space="preserve"> dokumentov</w:t>
      </w:r>
      <w:r w:rsidR="00F533E1">
        <w:rPr>
          <w:rFonts w:ascii="Calibri" w:hAnsi="Calibri" w:cs="Calibri"/>
          <w:b w:val="0"/>
        </w:rPr>
        <w:t>.</w:t>
      </w:r>
    </w:p>
    <w:p w14:paraId="0C906CE8" w14:textId="62D2CB72" w:rsidR="00256A58" w:rsidRPr="009C76D7" w:rsidRDefault="00174860" w:rsidP="009C76D7">
      <w:pPr>
        <w:pStyle w:val="Naslov2"/>
      </w:pPr>
      <w:bookmarkStart w:id="15" w:name="_Toc55529881"/>
      <w:bookmarkStart w:id="16" w:name="_Toc55530286"/>
      <w:bookmarkStart w:id="17" w:name="_Toc55531096"/>
      <w:r w:rsidRPr="009C76D7">
        <w:rPr>
          <w:caps w:val="0"/>
        </w:rPr>
        <w:t>1.4 OMEJITVE PRI DELU</w:t>
      </w:r>
      <w:bookmarkEnd w:id="15"/>
      <w:bookmarkEnd w:id="16"/>
      <w:bookmarkEnd w:id="17"/>
    </w:p>
    <w:p w14:paraId="1BAEBB41" w14:textId="77777777" w:rsidR="00256A58" w:rsidRPr="009C76D7" w:rsidRDefault="00256A58" w:rsidP="003D7738">
      <w:pPr>
        <w:rPr>
          <w:rFonts w:ascii="Calibri" w:hAnsi="Calibri" w:cs="Calibri"/>
          <w:b w:val="0"/>
        </w:rPr>
      </w:pPr>
    </w:p>
    <w:p w14:paraId="19525E38" w14:textId="77777777" w:rsidR="00256A58" w:rsidRPr="009C76D7" w:rsidRDefault="00256A58" w:rsidP="003D7738">
      <w:pPr>
        <w:rPr>
          <w:rFonts w:ascii="Calibri" w:hAnsi="Calibri" w:cs="Calibri"/>
          <w:b w:val="0"/>
        </w:rPr>
      </w:pPr>
    </w:p>
    <w:p w14:paraId="07F54744" w14:textId="77777777" w:rsidR="00256A58" w:rsidRPr="009C76D7" w:rsidRDefault="00256A58" w:rsidP="003D7738">
      <w:pPr>
        <w:rPr>
          <w:rFonts w:ascii="Calibri" w:hAnsi="Calibri" w:cs="Calibri"/>
          <w:b w:val="0"/>
        </w:rPr>
      </w:pPr>
    </w:p>
    <w:p w14:paraId="61D545A3" w14:textId="5E044DEF" w:rsidR="003D7738" w:rsidRDefault="00D64195" w:rsidP="009C76D7">
      <w:pPr>
        <w:pStyle w:val="Naslov1"/>
      </w:pPr>
      <w:r w:rsidRPr="009C76D7">
        <w:br w:type="page"/>
      </w:r>
      <w:bookmarkStart w:id="18" w:name="_Toc55529882"/>
      <w:bookmarkStart w:id="19" w:name="_Toc55530287"/>
      <w:bookmarkStart w:id="20" w:name="_Toc55531097"/>
      <w:r w:rsidR="003D7738" w:rsidRPr="009C76D7">
        <w:lastRenderedPageBreak/>
        <w:t xml:space="preserve">2 </w:t>
      </w:r>
      <w:r w:rsidR="004B7437">
        <w:t>ZNAČILNOSTI NORMIRANEGA s.p.</w:t>
      </w:r>
      <w:bookmarkEnd w:id="18"/>
      <w:bookmarkEnd w:id="19"/>
      <w:bookmarkEnd w:id="20"/>
    </w:p>
    <w:p w14:paraId="11D0BC5A" w14:textId="6810F1FA" w:rsidR="009C76D7" w:rsidRPr="00F533E1" w:rsidRDefault="009C76D7" w:rsidP="009C76D7">
      <w:pPr>
        <w:rPr>
          <w:rFonts w:ascii="Calibri" w:hAnsi="Calibri" w:cs="Calibri"/>
          <w:b w:val="0"/>
          <w:bCs/>
        </w:rPr>
      </w:pPr>
    </w:p>
    <w:p w14:paraId="353DB4F0" w14:textId="22DA3AFA" w:rsidR="009C76D7" w:rsidRPr="00F533E1" w:rsidRDefault="009C76D7" w:rsidP="009C76D7">
      <w:pPr>
        <w:rPr>
          <w:rFonts w:ascii="Calibri" w:hAnsi="Calibri" w:cs="Calibri"/>
          <w:b w:val="0"/>
          <w:bCs/>
        </w:rPr>
      </w:pPr>
    </w:p>
    <w:p w14:paraId="29155912" w14:textId="03D1E65B" w:rsidR="009C76D7" w:rsidRPr="00F533E1" w:rsidRDefault="009C76D7" w:rsidP="009C76D7">
      <w:pPr>
        <w:rPr>
          <w:rFonts w:ascii="Calibri" w:hAnsi="Calibri" w:cs="Calibri"/>
          <w:b w:val="0"/>
          <w:bCs/>
        </w:rPr>
      </w:pPr>
    </w:p>
    <w:p w14:paraId="010364D9" w14:textId="38D27C4D" w:rsidR="006D786C" w:rsidRPr="009C76D7" w:rsidRDefault="006D786C" w:rsidP="006D786C">
      <w:pPr>
        <w:pStyle w:val="Naslov2"/>
        <w:rPr>
          <w:rFonts w:cs="Calibri"/>
        </w:rPr>
      </w:pPr>
      <w:bookmarkStart w:id="21" w:name="_Toc55529883"/>
      <w:bookmarkStart w:id="22" w:name="_Toc55530288"/>
      <w:bookmarkStart w:id="23" w:name="_Toc55531098"/>
      <w:r>
        <w:rPr>
          <w:rFonts w:cs="Calibri"/>
        </w:rPr>
        <w:t xml:space="preserve">2.1 </w:t>
      </w:r>
      <w:r w:rsidR="004B7437">
        <w:rPr>
          <w:rFonts w:cs="Calibri"/>
        </w:rPr>
        <w:t>RAZLIKA MED NAVADNIM IN NORMIRANIM S.P.</w:t>
      </w:r>
      <w:bookmarkEnd w:id="21"/>
      <w:bookmarkEnd w:id="22"/>
      <w:bookmarkEnd w:id="23"/>
    </w:p>
    <w:p w14:paraId="41035C23" w14:textId="0443E4E0" w:rsidR="00F533E1" w:rsidRDefault="00F533E1" w:rsidP="009C76D7">
      <w:pPr>
        <w:rPr>
          <w:rFonts w:ascii="Calibri" w:hAnsi="Calibri" w:cs="Calibri"/>
          <w:b w:val="0"/>
          <w:bCs/>
        </w:rPr>
      </w:pPr>
    </w:p>
    <w:p w14:paraId="4BC58265" w14:textId="3BB016AE" w:rsidR="00F533E1" w:rsidRDefault="00F533E1" w:rsidP="009C76D7">
      <w:pPr>
        <w:rPr>
          <w:rFonts w:ascii="Calibri" w:hAnsi="Calibri" w:cs="Calibri"/>
          <w:b w:val="0"/>
          <w:bCs/>
        </w:rPr>
      </w:pPr>
    </w:p>
    <w:p w14:paraId="601B4B14" w14:textId="6D62D89D" w:rsidR="00F533E1" w:rsidRDefault="00F533E1" w:rsidP="009C76D7">
      <w:pPr>
        <w:rPr>
          <w:rFonts w:ascii="Calibri" w:hAnsi="Calibri" w:cs="Calibri"/>
          <w:b w:val="0"/>
          <w:bCs/>
        </w:rPr>
      </w:pPr>
    </w:p>
    <w:p w14:paraId="54C0F6BD" w14:textId="0D3AB98B" w:rsidR="006D786C" w:rsidRDefault="00174860" w:rsidP="004B7437">
      <w:pPr>
        <w:pStyle w:val="Naslov2"/>
      </w:pPr>
      <w:bookmarkStart w:id="24" w:name="_Toc55529884"/>
      <w:bookmarkStart w:id="25" w:name="_Toc55530289"/>
      <w:bookmarkStart w:id="26" w:name="_Toc55531099"/>
      <w:r>
        <w:rPr>
          <w:caps w:val="0"/>
        </w:rPr>
        <w:t>2. 2 OBDAVČITEV S.P.</w:t>
      </w:r>
      <w:bookmarkEnd w:id="24"/>
      <w:bookmarkEnd w:id="25"/>
      <w:bookmarkEnd w:id="26"/>
    </w:p>
    <w:p w14:paraId="17648856" w14:textId="77777777" w:rsidR="006D786C" w:rsidRPr="00F533E1" w:rsidRDefault="006D786C" w:rsidP="006D786C">
      <w:pPr>
        <w:pStyle w:val="Brezrazmikov"/>
        <w:rPr>
          <w:rFonts w:ascii="Calibri" w:hAnsi="Calibri" w:cs="Calibri"/>
          <w:b w:val="0"/>
          <w:bCs/>
        </w:rPr>
      </w:pPr>
    </w:p>
    <w:p w14:paraId="508FC4AE" w14:textId="77777777" w:rsidR="006D786C" w:rsidRPr="00F533E1" w:rsidRDefault="006D786C" w:rsidP="006D786C">
      <w:pPr>
        <w:pStyle w:val="Brezrazmikov"/>
        <w:rPr>
          <w:rFonts w:ascii="Calibri" w:hAnsi="Calibri" w:cs="Calibri"/>
          <w:b w:val="0"/>
          <w:bCs/>
        </w:rPr>
      </w:pPr>
    </w:p>
    <w:p w14:paraId="5ECACED8" w14:textId="77777777" w:rsidR="006D786C" w:rsidRPr="00F533E1" w:rsidRDefault="006D786C" w:rsidP="006D786C">
      <w:pPr>
        <w:pStyle w:val="Brezrazmikov"/>
        <w:rPr>
          <w:rFonts w:ascii="Calibri" w:hAnsi="Calibri" w:cs="Calibri"/>
          <w:b w:val="0"/>
          <w:bCs/>
        </w:rPr>
      </w:pPr>
    </w:p>
    <w:p w14:paraId="6188BC03" w14:textId="3CC1AFB0" w:rsidR="006D786C" w:rsidRDefault="00174860" w:rsidP="004B7437">
      <w:pPr>
        <w:pStyle w:val="Naslov2"/>
      </w:pPr>
      <w:bookmarkStart w:id="27" w:name="_Toc55529885"/>
      <w:bookmarkStart w:id="28" w:name="_Toc55530290"/>
      <w:bookmarkStart w:id="29" w:name="_Toc55531100"/>
      <w:r>
        <w:rPr>
          <w:caps w:val="0"/>
        </w:rPr>
        <w:t>2</w:t>
      </w:r>
      <w:r w:rsidRPr="006D786C">
        <w:rPr>
          <w:caps w:val="0"/>
        </w:rPr>
        <w:t>.</w:t>
      </w:r>
      <w:r>
        <w:rPr>
          <w:caps w:val="0"/>
        </w:rPr>
        <w:t>3</w:t>
      </w:r>
      <w:r w:rsidRPr="006D786C">
        <w:rPr>
          <w:caps w:val="0"/>
        </w:rPr>
        <w:t xml:space="preserve"> </w:t>
      </w:r>
      <w:r>
        <w:rPr>
          <w:caps w:val="0"/>
        </w:rPr>
        <w:t>PRIHODKOVNA MEJA PRI NORMIRANCIH</w:t>
      </w:r>
      <w:bookmarkEnd w:id="27"/>
      <w:bookmarkEnd w:id="28"/>
      <w:bookmarkEnd w:id="29"/>
    </w:p>
    <w:p w14:paraId="691264C8" w14:textId="01B13AE1" w:rsidR="004B7437" w:rsidRPr="00F533E1" w:rsidRDefault="004B7437" w:rsidP="004B7437">
      <w:pPr>
        <w:rPr>
          <w:b w:val="0"/>
          <w:bCs/>
        </w:rPr>
      </w:pPr>
    </w:p>
    <w:p w14:paraId="072C84A3" w14:textId="51E90BDA" w:rsidR="004B7437" w:rsidRPr="00F533E1" w:rsidRDefault="004B7437" w:rsidP="004B7437">
      <w:pPr>
        <w:rPr>
          <w:b w:val="0"/>
          <w:bCs/>
        </w:rPr>
      </w:pPr>
    </w:p>
    <w:p w14:paraId="74788239" w14:textId="77777777" w:rsidR="004B7437" w:rsidRPr="00F533E1" w:rsidRDefault="004B7437" w:rsidP="004B7437">
      <w:pPr>
        <w:rPr>
          <w:b w:val="0"/>
          <w:bCs/>
        </w:rPr>
      </w:pPr>
    </w:p>
    <w:p w14:paraId="1A0FEBC6" w14:textId="405B3CBB" w:rsidR="006D786C" w:rsidRDefault="004B7437" w:rsidP="004B7437">
      <w:pPr>
        <w:pStyle w:val="Naslov1"/>
      </w:pPr>
      <w:bookmarkStart w:id="30" w:name="_Toc55529886"/>
      <w:bookmarkStart w:id="31" w:name="_Toc55530291"/>
      <w:bookmarkStart w:id="32" w:name="_Toc55531101"/>
      <w:r>
        <w:t xml:space="preserve">3 </w:t>
      </w:r>
      <w:r w:rsidR="00174860">
        <w:rPr>
          <w:caps w:val="0"/>
        </w:rPr>
        <w:t>PREDVIDEVANJA ZA BODOČNOST NORMIRANIH S.P.</w:t>
      </w:r>
      <w:bookmarkEnd w:id="30"/>
      <w:bookmarkEnd w:id="31"/>
      <w:bookmarkEnd w:id="32"/>
    </w:p>
    <w:p w14:paraId="0D420E88" w14:textId="3A3420EB" w:rsidR="004B7437" w:rsidRPr="00F533E1" w:rsidRDefault="004B7437" w:rsidP="004B7437">
      <w:pPr>
        <w:rPr>
          <w:rFonts w:ascii="Calibri" w:hAnsi="Calibri" w:cs="Calibri"/>
          <w:b w:val="0"/>
          <w:bCs/>
        </w:rPr>
      </w:pPr>
    </w:p>
    <w:p w14:paraId="7CDFA2F8" w14:textId="77777777" w:rsidR="004B7437" w:rsidRPr="00F533E1" w:rsidRDefault="004B7437" w:rsidP="004B7437">
      <w:pPr>
        <w:rPr>
          <w:rFonts w:ascii="Calibri" w:hAnsi="Calibri" w:cs="Calibri"/>
          <w:b w:val="0"/>
          <w:bCs/>
        </w:rPr>
      </w:pPr>
    </w:p>
    <w:p w14:paraId="5034A678" w14:textId="2C8D0788" w:rsidR="006D786C" w:rsidRPr="00F533E1" w:rsidRDefault="006D786C" w:rsidP="006D786C">
      <w:pPr>
        <w:pStyle w:val="Brezrazmikov"/>
        <w:rPr>
          <w:rFonts w:ascii="Calibri" w:hAnsi="Calibri" w:cs="Calibri"/>
          <w:b w:val="0"/>
          <w:bCs/>
        </w:rPr>
      </w:pPr>
    </w:p>
    <w:p w14:paraId="3966B83C" w14:textId="75DA4952" w:rsidR="006D786C" w:rsidRPr="006D786C" w:rsidRDefault="004B7437" w:rsidP="004B7437">
      <w:pPr>
        <w:pStyle w:val="Naslov2"/>
      </w:pPr>
      <w:bookmarkStart w:id="33" w:name="_Toc55529887"/>
      <w:bookmarkStart w:id="34" w:name="_Toc55530292"/>
      <w:bookmarkStart w:id="35" w:name="_Toc55531102"/>
      <w:r>
        <w:t>3.1 BODO NORMIRANC</w:t>
      </w:r>
      <w:r w:rsidR="00000848">
        <w:t>I</w:t>
      </w:r>
      <w:r>
        <w:t xml:space="preserve"> PLAČEVALI DVAKRAT TOLIKO DAVKA KOT DOSLEJ</w:t>
      </w:r>
      <w:bookmarkEnd w:id="33"/>
      <w:bookmarkEnd w:id="34"/>
      <w:bookmarkEnd w:id="35"/>
    </w:p>
    <w:p w14:paraId="4AFF829A" w14:textId="5157DADA" w:rsidR="009F73C8" w:rsidRPr="00F533E1" w:rsidRDefault="009F73C8" w:rsidP="009C76D7">
      <w:pPr>
        <w:rPr>
          <w:rFonts w:ascii="Calibri" w:hAnsi="Calibri" w:cs="Calibri"/>
          <w:b w:val="0"/>
          <w:bCs/>
        </w:rPr>
      </w:pPr>
    </w:p>
    <w:p w14:paraId="01A79BF1" w14:textId="03385FE9" w:rsidR="00977B59" w:rsidRPr="00F533E1" w:rsidRDefault="00977B59" w:rsidP="009C76D7">
      <w:pPr>
        <w:rPr>
          <w:rFonts w:ascii="Calibri" w:hAnsi="Calibri" w:cs="Calibri"/>
          <w:b w:val="0"/>
          <w:bCs/>
        </w:rPr>
      </w:pPr>
    </w:p>
    <w:p w14:paraId="24C4265E" w14:textId="79A0DDD2" w:rsidR="009C76D7" w:rsidRPr="00F533E1" w:rsidRDefault="009C76D7" w:rsidP="009C76D7">
      <w:pPr>
        <w:rPr>
          <w:rFonts w:ascii="Calibri" w:hAnsi="Calibri" w:cs="Calibri"/>
          <w:b w:val="0"/>
          <w:bCs/>
        </w:rPr>
      </w:pPr>
    </w:p>
    <w:p w14:paraId="2B6AC384" w14:textId="7797DBDA" w:rsidR="004B7437" w:rsidRPr="009C76D7" w:rsidRDefault="004B7437" w:rsidP="004B7437">
      <w:pPr>
        <w:pStyle w:val="Naslov2"/>
        <w:rPr>
          <w:sz w:val="22"/>
          <w:szCs w:val="22"/>
        </w:rPr>
      </w:pPr>
      <w:bookmarkStart w:id="36" w:name="_Toc55529888"/>
      <w:bookmarkStart w:id="37" w:name="_Toc55530293"/>
      <w:bookmarkStart w:id="38" w:name="_Toc55531103"/>
      <w:r>
        <w:t>3.2 NAJ MALI PODJETNIKI DELAJO SAMO ZA ENEGA NAROČNIKA</w:t>
      </w:r>
      <w:bookmarkEnd w:id="36"/>
      <w:bookmarkEnd w:id="37"/>
      <w:bookmarkEnd w:id="38"/>
    </w:p>
    <w:p w14:paraId="2B012EE7" w14:textId="77777777" w:rsidR="001F0FDB" w:rsidRPr="009C76D7" w:rsidRDefault="001F0FDB" w:rsidP="008D50D2">
      <w:pPr>
        <w:tabs>
          <w:tab w:val="left" w:pos="916"/>
        </w:tabs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br w:type="page"/>
      </w:r>
    </w:p>
    <w:p w14:paraId="67710AD7" w14:textId="10416E32" w:rsidR="001E632D" w:rsidRPr="009C76D7" w:rsidRDefault="00174860" w:rsidP="009C76D7">
      <w:pPr>
        <w:pStyle w:val="Naslov1"/>
      </w:pPr>
      <w:bookmarkStart w:id="39" w:name="_Toc55529889"/>
      <w:bookmarkStart w:id="40" w:name="_Toc55530294"/>
      <w:bookmarkStart w:id="41" w:name="_Toc55531104"/>
      <w:r w:rsidRPr="009C76D7">
        <w:rPr>
          <w:caps w:val="0"/>
        </w:rPr>
        <w:lastRenderedPageBreak/>
        <w:t>4. SKLEPNE UGOTOVITVE</w:t>
      </w:r>
      <w:bookmarkEnd w:id="39"/>
      <w:bookmarkEnd w:id="40"/>
      <w:bookmarkEnd w:id="41"/>
    </w:p>
    <w:p w14:paraId="76B9B969" w14:textId="77777777" w:rsidR="001E632D" w:rsidRPr="009C76D7" w:rsidRDefault="001E632D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4E0AF325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151EB1FA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559E8E00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3EBA6919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105EA86B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1A6FDD86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5092308D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135D6705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0145DD79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704E1657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7EBBE7F6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09BEC461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76806206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363D8780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71841522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732BBF2C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7051E4B5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10BFD8FC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2AF3FE4F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6D6FF077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7A690847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2A6F8029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12945BD2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6093403C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0C141970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7A2096C8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4F45603B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33898EBA" w14:textId="77777777" w:rsidR="00CC6177" w:rsidRPr="009C76D7" w:rsidRDefault="00CC6177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3F354080" w14:textId="77777777" w:rsidR="00675DD2" w:rsidRPr="009C76D7" w:rsidRDefault="00675DD2" w:rsidP="00CC6177">
      <w:pPr>
        <w:pStyle w:val="Naslov1"/>
        <w:rPr>
          <w:rFonts w:cs="Calibri"/>
          <w:sz w:val="22"/>
          <w:szCs w:val="22"/>
        </w:rPr>
      </w:pPr>
      <w:r w:rsidRPr="009C76D7">
        <w:rPr>
          <w:rFonts w:cs="Calibri"/>
          <w:sz w:val="22"/>
          <w:szCs w:val="22"/>
        </w:rPr>
        <w:br w:type="page"/>
      </w:r>
    </w:p>
    <w:p w14:paraId="78F83A8D" w14:textId="3102FCFE" w:rsidR="00CC6177" w:rsidRPr="009C76D7" w:rsidRDefault="00174860" w:rsidP="009C76D7">
      <w:pPr>
        <w:pStyle w:val="Naslov1"/>
      </w:pPr>
      <w:bookmarkStart w:id="42" w:name="_Toc55529890"/>
      <w:bookmarkStart w:id="43" w:name="_Toc55530295"/>
      <w:bookmarkStart w:id="44" w:name="_Toc55531105"/>
      <w:r w:rsidRPr="009C76D7">
        <w:rPr>
          <w:caps w:val="0"/>
        </w:rPr>
        <w:lastRenderedPageBreak/>
        <w:t>5. LITERATURA</w:t>
      </w:r>
      <w:bookmarkEnd w:id="42"/>
      <w:bookmarkEnd w:id="43"/>
      <w:bookmarkEnd w:id="44"/>
    </w:p>
    <w:p w14:paraId="65EB1B12" w14:textId="77777777" w:rsidR="00753142" w:rsidRPr="009C76D7" w:rsidRDefault="00753142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077A7874" w14:textId="77777777" w:rsidR="001B62C6" w:rsidRPr="009C76D7" w:rsidRDefault="001B62C6" w:rsidP="001B62C6">
      <w:pPr>
        <w:tabs>
          <w:tab w:val="left" w:pos="916"/>
        </w:tabs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>Mercina, J. 2011. Obdavčitev s.p. [Online]. Zavod mladi podjetnik.</w:t>
      </w:r>
    </w:p>
    <w:p w14:paraId="006BB7BC" w14:textId="77777777" w:rsidR="001B62C6" w:rsidRPr="009C76D7" w:rsidRDefault="001B62C6" w:rsidP="001B62C6">
      <w:pPr>
        <w:tabs>
          <w:tab w:val="left" w:pos="916"/>
        </w:tabs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 xml:space="preserve">Razpoložljivost: </w:t>
      </w:r>
      <w:hyperlink r:id="rId9" w:history="1">
        <w:r w:rsidRPr="009C76D7">
          <w:rPr>
            <w:rStyle w:val="Hiperpovezava"/>
            <w:rFonts w:ascii="Calibri" w:hAnsi="Calibri" w:cs="Calibri"/>
            <w:b w:val="0"/>
          </w:rPr>
          <w:t>http://mladipodjetnik.si/podjetniski-koticek/racunovodstvo/obdavcitev-s.p</w:t>
        </w:r>
      </w:hyperlink>
      <w:r w:rsidRPr="009C76D7">
        <w:rPr>
          <w:rFonts w:ascii="Calibri" w:hAnsi="Calibri" w:cs="Calibri"/>
          <w:b w:val="0"/>
        </w:rPr>
        <w:t>. (31. 10. 2014).</w:t>
      </w:r>
    </w:p>
    <w:p w14:paraId="3F74669D" w14:textId="77777777" w:rsidR="001B62C6" w:rsidRPr="009C76D7" w:rsidRDefault="001B62C6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6F915B2B" w14:textId="77777777" w:rsidR="001B62C6" w:rsidRPr="009C76D7" w:rsidRDefault="001B62C6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36636686" w14:textId="77777777" w:rsidR="00CC6177" w:rsidRPr="009C76D7" w:rsidRDefault="00753142" w:rsidP="008D50D2">
      <w:pPr>
        <w:tabs>
          <w:tab w:val="left" w:pos="916"/>
        </w:tabs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t>Verbajs, D. 2014. Poslovanje samostojnih podjetnikov posameznikov (predavanje). Ljubljana: Simič in partnerji, d.o.o.</w:t>
      </w:r>
    </w:p>
    <w:p w14:paraId="1E60FDB8" w14:textId="119E6F36" w:rsidR="00753142" w:rsidRPr="009C76D7" w:rsidRDefault="00753142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09F249EC" w14:textId="77777777" w:rsidR="001F0FDB" w:rsidRPr="009C76D7" w:rsidRDefault="001F0FDB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2F0AA08D" w14:textId="77777777" w:rsidR="001F0FDB" w:rsidRPr="009C76D7" w:rsidRDefault="001F0FDB" w:rsidP="008D50D2">
      <w:pPr>
        <w:tabs>
          <w:tab w:val="left" w:pos="916"/>
        </w:tabs>
        <w:rPr>
          <w:rFonts w:ascii="Calibri" w:hAnsi="Calibri" w:cs="Calibri"/>
          <w:b w:val="0"/>
        </w:rPr>
      </w:pPr>
    </w:p>
    <w:p w14:paraId="45BE1571" w14:textId="77777777" w:rsidR="001F0FDB" w:rsidRPr="009C76D7" w:rsidRDefault="001F0FDB" w:rsidP="008D50D2">
      <w:pPr>
        <w:tabs>
          <w:tab w:val="left" w:pos="916"/>
        </w:tabs>
        <w:rPr>
          <w:rFonts w:ascii="Calibri" w:hAnsi="Calibri" w:cs="Calibri"/>
          <w:b w:val="0"/>
        </w:rPr>
      </w:pPr>
      <w:r w:rsidRPr="009C76D7">
        <w:rPr>
          <w:rFonts w:ascii="Calibri" w:hAnsi="Calibri" w:cs="Calibri"/>
          <w:b w:val="0"/>
        </w:rPr>
        <w:br w:type="page"/>
      </w:r>
    </w:p>
    <w:sectPr w:rsidR="001F0FDB" w:rsidRPr="009C76D7" w:rsidSect="00C92C8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CCD17" w14:textId="77777777" w:rsidR="00725E41" w:rsidRDefault="00725E41" w:rsidP="004F781C">
      <w:r>
        <w:separator/>
      </w:r>
    </w:p>
  </w:endnote>
  <w:endnote w:type="continuationSeparator" w:id="0">
    <w:p w14:paraId="19DAE603" w14:textId="77777777" w:rsidR="00725E41" w:rsidRDefault="00725E41" w:rsidP="004F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4A317" w14:textId="77777777" w:rsidR="00725E41" w:rsidRDefault="00725E41" w:rsidP="004F781C">
      <w:r>
        <w:separator/>
      </w:r>
    </w:p>
  </w:footnote>
  <w:footnote w:type="continuationSeparator" w:id="0">
    <w:p w14:paraId="7C2A1BB6" w14:textId="77777777" w:rsidR="00725E41" w:rsidRDefault="00725E41" w:rsidP="004F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608790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7576CA34" w14:textId="393CC08A" w:rsidR="00BF6CFF" w:rsidRPr="00BF6CFF" w:rsidRDefault="00BF6CFF" w:rsidP="00BF6CFF">
        <w:pPr>
          <w:pStyle w:val="Glava"/>
          <w:rPr>
            <w:rFonts w:ascii="Calibri" w:hAnsi="Calibri" w:cs="Calibri"/>
          </w:rPr>
        </w:pPr>
        <w:r w:rsidRPr="00BF6CFF">
          <w:rPr>
            <w:rFonts w:ascii="Calibri" w:hAnsi="Calibri" w:cs="Calibri"/>
            <w:noProof/>
            <w:lang w:eastAsia="sl-SI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078251" wp14:editId="12B9D1E4">
                  <wp:simplePos x="0" y="0"/>
                  <wp:positionH relativeFrom="column">
                    <wp:posOffset>-56325</wp:posOffset>
                  </wp:positionH>
                  <wp:positionV relativeFrom="paragraph">
                    <wp:posOffset>191135</wp:posOffset>
                  </wp:positionV>
                  <wp:extent cx="5878286" cy="11876"/>
                  <wp:effectExtent l="0" t="0" r="27305" b="26670"/>
                  <wp:wrapNone/>
                  <wp:docPr id="3" name="Raven povezovalnik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8286" cy="118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7A0D13E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5.05pt" to="458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" strokecolor="black [3213]">
                  <v:stroke dashstyle="1 1"/>
                </v:line>
              </w:pict>
            </mc:Fallback>
          </mc:AlternateContent>
        </w:r>
        <w:r w:rsidRPr="00BF6CFF">
          <w:rPr>
            <w:rFonts w:ascii="Calibri" w:hAnsi="Calibri" w:cs="Calibri"/>
            <w:b w:val="0"/>
          </w:rPr>
          <w:t xml:space="preserve">Noč, </w:t>
        </w:r>
        <w:r>
          <w:rPr>
            <w:rFonts w:ascii="Calibri" w:hAnsi="Calibri" w:cs="Calibri"/>
            <w:b w:val="0"/>
          </w:rPr>
          <w:t xml:space="preserve">T. </w:t>
        </w:r>
        <w:r w:rsidRPr="00BF6CFF">
          <w:rPr>
            <w:rFonts w:ascii="Calibri" w:hAnsi="Calibri" w:cs="Calibri"/>
            <w:b w:val="0"/>
          </w:rPr>
          <w:t>Normirani s.p.. Višja s</w:t>
        </w:r>
        <w:r>
          <w:rPr>
            <w:rFonts w:ascii="Calibri" w:hAnsi="Calibri" w:cs="Calibri"/>
            <w:b w:val="0"/>
          </w:rPr>
          <w:t>t</w:t>
        </w:r>
        <w:r w:rsidRPr="00BF6CFF">
          <w:rPr>
            <w:rFonts w:ascii="Calibri" w:hAnsi="Calibri" w:cs="Calibri"/>
            <w:b w:val="0"/>
          </w:rPr>
          <w:t>rokovna šola, ŠC</w:t>
        </w:r>
        <w:r>
          <w:rPr>
            <w:rFonts w:ascii="Calibri" w:hAnsi="Calibri" w:cs="Calibri"/>
            <w:b w:val="0"/>
          </w:rPr>
          <w:t xml:space="preserve"> Kranj. Sem. naloga. Šol. leto 2020/21                            </w:t>
        </w:r>
        <w:r w:rsidRPr="00BF6CFF">
          <w:rPr>
            <w:rFonts w:ascii="Calibri" w:hAnsi="Calibri" w:cs="Calibri"/>
          </w:rPr>
          <w:fldChar w:fldCharType="begin"/>
        </w:r>
        <w:r w:rsidRPr="00BF6CFF">
          <w:rPr>
            <w:rFonts w:ascii="Calibri" w:hAnsi="Calibri" w:cs="Calibri"/>
          </w:rPr>
          <w:instrText>PAGE   \* MERGEFORMAT</w:instrText>
        </w:r>
        <w:r w:rsidRPr="00BF6CFF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2</w:t>
        </w:r>
        <w:r w:rsidRPr="00BF6CFF">
          <w:rPr>
            <w:rFonts w:ascii="Calibri" w:hAnsi="Calibri" w:cs="Calibri"/>
          </w:rPr>
          <w:fldChar w:fldCharType="end"/>
        </w:r>
      </w:p>
      <w:p w14:paraId="7F38E0D0" w14:textId="36140626" w:rsidR="00BF6CFF" w:rsidRPr="00BF6CFF" w:rsidRDefault="00725E41" w:rsidP="00BF6CFF">
        <w:pPr>
          <w:pStyle w:val="Glava"/>
          <w:rPr>
            <w:rFonts w:ascii="Calibri" w:hAnsi="Calibri" w:cs="Calibri"/>
          </w:rPr>
        </w:pPr>
      </w:p>
    </w:sdtContent>
  </w:sdt>
  <w:p w14:paraId="5969E1BA" w14:textId="6C9A1BF1" w:rsidR="006D61D7" w:rsidRPr="00BF6CFF" w:rsidRDefault="006D61D7" w:rsidP="00BF6C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FF1"/>
    <w:multiLevelType w:val="hybridMultilevel"/>
    <w:tmpl w:val="51768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3B7"/>
    <w:multiLevelType w:val="hybridMultilevel"/>
    <w:tmpl w:val="7744E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7D33"/>
    <w:multiLevelType w:val="hybridMultilevel"/>
    <w:tmpl w:val="9FC494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26D"/>
    <w:multiLevelType w:val="hybridMultilevel"/>
    <w:tmpl w:val="D8143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323AB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A3051"/>
    <w:multiLevelType w:val="hybridMultilevel"/>
    <w:tmpl w:val="B4603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3C78"/>
    <w:multiLevelType w:val="hybridMultilevel"/>
    <w:tmpl w:val="082E1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5B19"/>
    <w:multiLevelType w:val="hybridMultilevel"/>
    <w:tmpl w:val="20F47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B42C2"/>
    <w:multiLevelType w:val="hybridMultilevel"/>
    <w:tmpl w:val="7D745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C6A77"/>
    <w:multiLevelType w:val="hybridMultilevel"/>
    <w:tmpl w:val="4F4A46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97955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E1529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31B54"/>
    <w:multiLevelType w:val="hybridMultilevel"/>
    <w:tmpl w:val="2CFAD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0A"/>
    <w:rsid w:val="00000848"/>
    <w:rsid w:val="00024347"/>
    <w:rsid w:val="0002772B"/>
    <w:rsid w:val="000305AD"/>
    <w:rsid w:val="0003185D"/>
    <w:rsid w:val="0003457D"/>
    <w:rsid w:val="000C172C"/>
    <w:rsid w:val="000C526F"/>
    <w:rsid w:val="000C583D"/>
    <w:rsid w:val="000F36F6"/>
    <w:rsid w:val="00101075"/>
    <w:rsid w:val="001022A9"/>
    <w:rsid w:val="001162A7"/>
    <w:rsid w:val="00124A72"/>
    <w:rsid w:val="00126D58"/>
    <w:rsid w:val="0013414C"/>
    <w:rsid w:val="0015318E"/>
    <w:rsid w:val="00155FD8"/>
    <w:rsid w:val="00163E5B"/>
    <w:rsid w:val="00164836"/>
    <w:rsid w:val="0017119A"/>
    <w:rsid w:val="00174860"/>
    <w:rsid w:val="001905D0"/>
    <w:rsid w:val="00192C20"/>
    <w:rsid w:val="00194722"/>
    <w:rsid w:val="001B1EB0"/>
    <w:rsid w:val="001B62C6"/>
    <w:rsid w:val="001D5B60"/>
    <w:rsid w:val="001E632D"/>
    <w:rsid w:val="001F0FDB"/>
    <w:rsid w:val="001F34E1"/>
    <w:rsid w:val="001F7485"/>
    <w:rsid w:val="001F7E97"/>
    <w:rsid w:val="00207A63"/>
    <w:rsid w:val="00221635"/>
    <w:rsid w:val="00244734"/>
    <w:rsid w:val="00254340"/>
    <w:rsid w:val="00256A58"/>
    <w:rsid w:val="00260A5E"/>
    <w:rsid w:val="00270348"/>
    <w:rsid w:val="00271CAC"/>
    <w:rsid w:val="00273D17"/>
    <w:rsid w:val="0028017D"/>
    <w:rsid w:val="00284947"/>
    <w:rsid w:val="002942B0"/>
    <w:rsid w:val="0029504C"/>
    <w:rsid w:val="002979E9"/>
    <w:rsid w:val="002B6031"/>
    <w:rsid w:val="002D2659"/>
    <w:rsid w:val="002D36FC"/>
    <w:rsid w:val="002D5979"/>
    <w:rsid w:val="002E4983"/>
    <w:rsid w:val="003056C1"/>
    <w:rsid w:val="0031044D"/>
    <w:rsid w:val="0031139A"/>
    <w:rsid w:val="00336E27"/>
    <w:rsid w:val="00344D9E"/>
    <w:rsid w:val="0035706B"/>
    <w:rsid w:val="00364325"/>
    <w:rsid w:val="00377E3D"/>
    <w:rsid w:val="00382781"/>
    <w:rsid w:val="003878F1"/>
    <w:rsid w:val="003B2316"/>
    <w:rsid w:val="003B79CE"/>
    <w:rsid w:val="003D7738"/>
    <w:rsid w:val="003E7F30"/>
    <w:rsid w:val="0040405F"/>
    <w:rsid w:val="00417208"/>
    <w:rsid w:val="00427CCE"/>
    <w:rsid w:val="004527D2"/>
    <w:rsid w:val="004A2CF4"/>
    <w:rsid w:val="004A3DA0"/>
    <w:rsid w:val="004B642A"/>
    <w:rsid w:val="004B7437"/>
    <w:rsid w:val="004C0D12"/>
    <w:rsid w:val="004F781C"/>
    <w:rsid w:val="00503EC4"/>
    <w:rsid w:val="0052247A"/>
    <w:rsid w:val="00524E12"/>
    <w:rsid w:val="00527FB9"/>
    <w:rsid w:val="00534962"/>
    <w:rsid w:val="00540D95"/>
    <w:rsid w:val="00542622"/>
    <w:rsid w:val="00574644"/>
    <w:rsid w:val="00591249"/>
    <w:rsid w:val="0059667E"/>
    <w:rsid w:val="005B1140"/>
    <w:rsid w:val="005B2AE9"/>
    <w:rsid w:val="005B4B5D"/>
    <w:rsid w:val="005B5FF3"/>
    <w:rsid w:val="005B6638"/>
    <w:rsid w:val="005E3869"/>
    <w:rsid w:val="005F2B81"/>
    <w:rsid w:val="0060491C"/>
    <w:rsid w:val="00614407"/>
    <w:rsid w:val="00630114"/>
    <w:rsid w:val="00643589"/>
    <w:rsid w:val="0067051E"/>
    <w:rsid w:val="00675DD2"/>
    <w:rsid w:val="00676C14"/>
    <w:rsid w:val="00687A8A"/>
    <w:rsid w:val="006B19E8"/>
    <w:rsid w:val="006C50D0"/>
    <w:rsid w:val="006D61D7"/>
    <w:rsid w:val="006D68E2"/>
    <w:rsid w:val="006D786C"/>
    <w:rsid w:val="006E63C6"/>
    <w:rsid w:val="006E73F8"/>
    <w:rsid w:val="0070285D"/>
    <w:rsid w:val="00711798"/>
    <w:rsid w:val="007118A4"/>
    <w:rsid w:val="007202E4"/>
    <w:rsid w:val="00721D44"/>
    <w:rsid w:val="0072293C"/>
    <w:rsid w:val="00725E41"/>
    <w:rsid w:val="007340AF"/>
    <w:rsid w:val="00751A0E"/>
    <w:rsid w:val="00753142"/>
    <w:rsid w:val="007965AE"/>
    <w:rsid w:val="007A1C49"/>
    <w:rsid w:val="007A5B1E"/>
    <w:rsid w:val="007E72B0"/>
    <w:rsid w:val="007F436C"/>
    <w:rsid w:val="00803AE5"/>
    <w:rsid w:val="00804042"/>
    <w:rsid w:val="00832328"/>
    <w:rsid w:val="00841047"/>
    <w:rsid w:val="008669AB"/>
    <w:rsid w:val="008728B1"/>
    <w:rsid w:val="008A343A"/>
    <w:rsid w:val="008B6510"/>
    <w:rsid w:val="008C3932"/>
    <w:rsid w:val="008C5BF4"/>
    <w:rsid w:val="008C5D3F"/>
    <w:rsid w:val="008C754A"/>
    <w:rsid w:val="008D50D2"/>
    <w:rsid w:val="008E2D77"/>
    <w:rsid w:val="008E3E99"/>
    <w:rsid w:val="00900F4D"/>
    <w:rsid w:val="00905CF7"/>
    <w:rsid w:val="00907353"/>
    <w:rsid w:val="00923344"/>
    <w:rsid w:val="00924639"/>
    <w:rsid w:val="00927435"/>
    <w:rsid w:val="009362D0"/>
    <w:rsid w:val="009372B8"/>
    <w:rsid w:val="0095084C"/>
    <w:rsid w:val="00971DE5"/>
    <w:rsid w:val="00977B59"/>
    <w:rsid w:val="009A437C"/>
    <w:rsid w:val="009A72AB"/>
    <w:rsid w:val="009C5EE6"/>
    <w:rsid w:val="009C76D7"/>
    <w:rsid w:val="009D0F08"/>
    <w:rsid w:val="009F264D"/>
    <w:rsid w:val="009F73C8"/>
    <w:rsid w:val="00A0064D"/>
    <w:rsid w:val="00A00906"/>
    <w:rsid w:val="00A02717"/>
    <w:rsid w:val="00A22D9D"/>
    <w:rsid w:val="00A73C29"/>
    <w:rsid w:val="00A73F2B"/>
    <w:rsid w:val="00A77BF2"/>
    <w:rsid w:val="00A9648F"/>
    <w:rsid w:val="00AA0177"/>
    <w:rsid w:val="00AA088C"/>
    <w:rsid w:val="00AB1B9D"/>
    <w:rsid w:val="00AC3A4E"/>
    <w:rsid w:val="00AC6121"/>
    <w:rsid w:val="00AE4C12"/>
    <w:rsid w:val="00AF0573"/>
    <w:rsid w:val="00AF6ACB"/>
    <w:rsid w:val="00AF6E38"/>
    <w:rsid w:val="00B13381"/>
    <w:rsid w:val="00B1549B"/>
    <w:rsid w:val="00B17105"/>
    <w:rsid w:val="00B23D8D"/>
    <w:rsid w:val="00B57157"/>
    <w:rsid w:val="00B6326B"/>
    <w:rsid w:val="00B73C61"/>
    <w:rsid w:val="00BA3676"/>
    <w:rsid w:val="00BB2673"/>
    <w:rsid w:val="00BB26AD"/>
    <w:rsid w:val="00BB5612"/>
    <w:rsid w:val="00BE5898"/>
    <w:rsid w:val="00BF6CFF"/>
    <w:rsid w:val="00C00C0A"/>
    <w:rsid w:val="00C046B8"/>
    <w:rsid w:val="00C055EB"/>
    <w:rsid w:val="00C11F98"/>
    <w:rsid w:val="00C328A1"/>
    <w:rsid w:val="00C33FD9"/>
    <w:rsid w:val="00C5214E"/>
    <w:rsid w:val="00C92C88"/>
    <w:rsid w:val="00CB0B65"/>
    <w:rsid w:val="00CC6177"/>
    <w:rsid w:val="00CE5996"/>
    <w:rsid w:val="00D2758C"/>
    <w:rsid w:val="00D64195"/>
    <w:rsid w:val="00D80A55"/>
    <w:rsid w:val="00D96E35"/>
    <w:rsid w:val="00DB3628"/>
    <w:rsid w:val="00DB494E"/>
    <w:rsid w:val="00DC7397"/>
    <w:rsid w:val="00DD11E0"/>
    <w:rsid w:val="00DD59ED"/>
    <w:rsid w:val="00DF731A"/>
    <w:rsid w:val="00E0168B"/>
    <w:rsid w:val="00E11922"/>
    <w:rsid w:val="00E215EC"/>
    <w:rsid w:val="00E50199"/>
    <w:rsid w:val="00E707F5"/>
    <w:rsid w:val="00E8449B"/>
    <w:rsid w:val="00EC6D41"/>
    <w:rsid w:val="00EE40B7"/>
    <w:rsid w:val="00EF0E13"/>
    <w:rsid w:val="00EF62FA"/>
    <w:rsid w:val="00F018BD"/>
    <w:rsid w:val="00F212B2"/>
    <w:rsid w:val="00F23925"/>
    <w:rsid w:val="00F25DDC"/>
    <w:rsid w:val="00F26F9D"/>
    <w:rsid w:val="00F3325D"/>
    <w:rsid w:val="00F3582E"/>
    <w:rsid w:val="00F4437D"/>
    <w:rsid w:val="00F533E1"/>
    <w:rsid w:val="00F555F2"/>
    <w:rsid w:val="00F8224E"/>
    <w:rsid w:val="00F8732B"/>
    <w:rsid w:val="00F874AF"/>
    <w:rsid w:val="00FA7CBC"/>
    <w:rsid w:val="00FC3D1D"/>
    <w:rsid w:val="00FD23A4"/>
    <w:rsid w:val="00FD3847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99B58"/>
  <w15:docId w15:val="{A04085C7-E7E5-4E2F-A199-3C9F29C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9C76D7"/>
    <w:pPr>
      <w:keepNext/>
      <w:keepLines/>
      <w:spacing w:before="480"/>
      <w:outlineLvl w:val="0"/>
    </w:pPr>
    <w:rPr>
      <w:rFonts w:ascii="Calibri" w:eastAsiaTheme="majorEastAsia" w:hAnsi="Calibri" w:cstheme="majorBidi"/>
      <w:b w:val="0"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C76D7"/>
    <w:pPr>
      <w:keepNext/>
      <w:keepLines/>
      <w:spacing w:before="200"/>
      <w:outlineLvl w:val="1"/>
    </w:pPr>
    <w:rPr>
      <w:rFonts w:ascii="Calibri" w:eastAsiaTheme="majorEastAsia" w:hAnsi="Calibri" w:cstheme="majorBidi"/>
      <w:b w:val="0"/>
      <w:bCs/>
      <w:caps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C76D7"/>
    <w:pPr>
      <w:keepNext/>
      <w:keepLines/>
      <w:spacing w:before="200"/>
      <w:outlineLvl w:val="2"/>
    </w:pPr>
    <w:rPr>
      <w:rFonts w:ascii="Calibri" w:eastAsiaTheme="majorEastAsia" w:hAnsi="Calibri" w:cstheme="majorBidi"/>
      <w:b w:val="0"/>
      <w:bCs/>
      <w:caps/>
      <w:color w:val="000000" w:themeColor="text1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9C76D7"/>
    <w:rPr>
      <w:rFonts w:ascii="Calibri" w:eastAsiaTheme="majorEastAsia" w:hAnsi="Calibri" w:cstheme="majorBidi"/>
      <w:b w:val="0"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C76D7"/>
    <w:rPr>
      <w:rFonts w:ascii="Calibri" w:eastAsiaTheme="majorEastAsia" w:hAnsi="Calibri" w:cstheme="majorBidi"/>
      <w:b w:val="0"/>
      <w:bCs/>
      <w:caps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9C76D7"/>
    <w:rPr>
      <w:rFonts w:ascii="Calibri" w:eastAsiaTheme="majorEastAsia" w:hAnsi="Calibri" w:cstheme="majorBidi"/>
      <w:b w:val="0"/>
      <w:bCs/>
      <w:caps/>
      <w:color w:val="000000" w:themeColor="text1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965AE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316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316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4F781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4F781C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4F781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4F781C"/>
    <w:rPr>
      <w:rFonts w:cs="Mangal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rsid w:val="008B6510"/>
    <w:pPr>
      <w:spacing w:after="100"/>
    </w:pPr>
    <w:rPr>
      <w:rFonts w:ascii="Calibri" w:hAnsi="Calibri" w:cs="Mangal"/>
      <w:b w:val="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8B6510"/>
    <w:pPr>
      <w:tabs>
        <w:tab w:val="right" w:leader="dot" w:pos="9062"/>
      </w:tabs>
      <w:spacing w:after="100"/>
      <w:ind w:left="220"/>
    </w:pPr>
    <w:rPr>
      <w:rFonts w:ascii="Calibri" w:hAnsi="Calibri" w:cs="Calibri"/>
      <w:b w:val="0"/>
      <w:bCs/>
      <w:noProof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336E27"/>
    <w:pPr>
      <w:tabs>
        <w:tab w:val="right" w:leader="dot" w:pos="9062"/>
      </w:tabs>
      <w:spacing w:after="100"/>
      <w:ind w:left="440"/>
    </w:pPr>
    <w:rPr>
      <w:rFonts w:ascii="Calibri" w:hAnsi="Calibri" w:cs="Calibri"/>
      <w:b w:val="0"/>
      <w:bCs/>
      <w:noProof/>
      <w:szCs w:val="20"/>
    </w:rPr>
  </w:style>
  <w:style w:type="character" w:styleId="Hiperpovezava">
    <w:name w:val="Hyperlink"/>
    <w:basedOn w:val="Privzetapisavaodstavka"/>
    <w:uiPriority w:val="99"/>
    <w:unhideWhenUsed/>
    <w:rsid w:val="001905D0"/>
    <w:rPr>
      <w:color w:val="0000FF" w:themeColor="hyperlink"/>
      <w:u w:val="single"/>
    </w:rPr>
  </w:style>
  <w:style w:type="paragraph" w:styleId="Kazaloslik">
    <w:name w:val="table of figures"/>
    <w:basedOn w:val="Navaden"/>
    <w:next w:val="Navaden"/>
    <w:uiPriority w:val="99"/>
    <w:unhideWhenUsed/>
    <w:rsid w:val="00CC617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ladipodjetnik.si/podjetniski-koticek/racunovodstvo/obdavcitev-s.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679B-1A47-4DC2-92C8-304C6245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Ekonomska Šola</cp:lastModifiedBy>
  <cp:revision>6</cp:revision>
  <dcterms:created xsi:type="dcterms:W3CDTF">2020-11-06T03:57:00Z</dcterms:created>
  <dcterms:modified xsi:type="dcterms:W3CDTF">2020-11-22T00:47:00Z</dcterms:modified>
</cp:coreProperties>
</file>